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4E" w:rsidRDefault="0089024E">
      <w:pPr>
        <w:rPr>
          <w:sz w:val="16"/>
          <w:szCs w:val="16"/>
        </w:rPr>
      </w:pPr>
      <w:bookmarkStart w:id="0" w:name="_GoBack"/>
      <w:bookmarkEnd w:id="0"/>
    </w:p>
    <w:tbl>
      <w:tblPr>
        <w:tblpPr w:leftFromText="180" w:rightFromText="180" w:vertAnchor="page" w:horzAnchor="margin" w:tblpY="541"/>
        <w:tblW w:w="15021" w:type="dxa"/>
        <w:tblLayout w:type="fixed"/>
        <w:tblLook w:val="04A0" w:firstRow="1" w:lastRow="0" w:firstColumn="1" w:lastColumn="0" w:noHBand="0" w:noVBand="1"/>
      </w:tblPr>
      <w:tblGrid>
        <w:gridCol w:w="846"/>
        <w:gridCol w:w="1984"/>
        <w:gridCol w:w="2552"/>
        <w:gridCol w:w="2835"/>
        <w:gridCol w:w="2268"/>
        <w:gridCol w:w="2268"/>
        <w:gridCol w:w="2268"/>
      </w:tblGrid>
      <w:tr w:rsidR="00C052D8" w:rsidRPr="00D06B85" w:rsidTr="00C06E18">
        <w:trPr>
          <w:trHeight w:val="70"/>
        </w:trPr>
        <w:tc>
          <w:tcPr>
            <w:tcW w:w="15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052D8" w:rsidRPr="00C052D8" w:rsidRDefault="00C052D8" w:rsidP="00C052D8">
            <w:pPr>
              <w:spacing w:after="0" w:line="240" w:lineRule="auto"/>
              <w:ind w:firstLineChars="100" w:firstLine="181"/>
              <w:jc w:val="center"/>
              <w:rPr>
                <w:rFonts w:ascii="Calibri" w:eastAsia="Times New Roman" w:hAnsi="Calibri" w:cs="Times New Roman"/>
                <w:b/>
                <w:bCs/>
                <w:sz w:val="18"/>
                <w:szCs w:val="16"/>
                <w:lang w:eastAsia="en-GB"/>
              </w:rPr>
            </w:pPr>
            <w:r w:rsidRPr="00C052D8">
              <w:rPr>
                <w:rFonts w:ascii="Calibri" w:eastAsia="Times New Roman" w:hAnsi="Calibri" w:cs="Times New Roman"/>
                <w:b/>
                <w:bCs/>
                <w:sz w:val="18"/>
                <w:szCs w:val="16"/>
                <w:lang w:eastAsia="en-GB"/>
              </w:rPr>
              <w:t>YEAR 9</w:t>
            </w:r>
          </w:p>
        </w:tc>
      </w:tr>
      <w:tr w:rsidR="00C052D8" w:rsidRPr="00D06B85" w:rsidTr="00B37443">
        <w:trPr>
          <w:trHeight w:val="340"/>
        </w:trPr>
        <w:tc>
          <w:tcPr>
            <w:tcW w:w="846" w:type="dxa"/>
            <w:tcBorders>
              <w:top w:val="single" w:sz="4" w:space="0" w:color="auto"/>
              <w:left w:val="single" w:sz="4" w:space="0" w:color="auto"/>
              <w:bottom w:val="single" w:sz="4" w:space="0" w:color="auto"/>
              <w:right w:val="single" w:sz="4" w:space="0" w:color="auto"/>
            </w:tcBorders>
            <w:shd w:val="clear" w:color="000000" w:fill="1F4E78"/>
            <w:noWrap/>
            <w:vAlign w:val="center"/>
          </w:tcPr>
          <w:p w:rsidR="00C052D8" w:rsidRPr="00BD24EF" w:rsidRDefault="00C052D8" w:rsidP="00C052D8">
            <w:pPr>
              <w:spacing w:after="0" w:line="240" w:lineRule="auto"/>
              <w:jc w:val="center"/>
              <w:rPr>
                <w:rFonts w:ascii="Calibri" w:eastAsia="Times New Roman" w:hAnsi="Calibri" w:cs="Times New Roman"/>
                <w:b/>
                <w:bCs/>
                <w:color w:val="FFFFFF"/>
                <w:sz w:val="18"/>
                <w:szCs w:val="16"/>
                <w:lang w:eastAsia="en-GB"/>
              </w:rPr>
            </w:pPr>
            <w:r w:rsidRPr="00C06E18">
              <w:rPr>
                <w:rFonts w:ascii="Calibri" w:eastAsia="Times New Roman" w:hAnsi="Calibri" w:cs="Times New Roman"/>
                <w:b/>
                <w:bCs/>
                <w:color w:val="FFFFFF"/>
                <w:sz w:val="14"/>
                <w:szCs w:val="16"/>
                <w:lang w:eastAsia="en-GB"/>
              </w:rPr>
              <w:t>GCSE GRADE</w:t>
            </w:r>
          </w:p>
        </w:tc>
        <w:tc>
          <w:tcPr>
            <w:tcW w:w="1984" w:type="dxa"/>
            <w:tcBorders>
              <w:top w:val="single" w:sz="4" w:space="0" w:color="auto"/>
              <w:left w:val="single" w:sz="4" w:space="0" w:color="auto"/>
              <w:bottom w:val="single" w:sz="4" w:space="0" w:color="auto"/>
              <w:right w:val="single" w:sz="4" w:space="0" w:color="auto"/>
            </w:tcBorders>
            <w:shd w:val="clear" w:color="000000" w:fill="BDD7EE"/>
            <w:vAlign w:val="center"/>
          </w:tcPr>
          <w:p w:rsidR="00C052D8" w:rsidRPr="00BD24EF" w:rsidRDefault="00C052D8" w:rsidP="00C052D8">
            <w:pPr>
              <w:spacing w:after="0" w:line="240" w:lineRule="auto"/>
              <w:jc w:val="center"/>
              <w:rPr>
                <w:rFonts w:ascii="Calibri" w:eastAsia="Times New Roman" w:hAnsi="Calibri" w:cs="Times New Roman"/>
                <w:b/>
                <w:bCs/>
                <w:color w:val="FFFFFF"/>
                <w:sz w:val="18"/>
                <w:szCs w:val="16"/>
                <w:lang w:eastAsia="en-GB"/>
              </w:rPr>
            </w:pPr>
            <w:r w:rsidRPr="00BD24EF">
              <w:rPr>
                <w:rFonts w:ascii="Calibri" w:eastAsia="Times New Roman" w:hAnsi="Calibri" w:cs="Times New Roman"/>
                <w:b/>
                <w:bCs/>
                <w:color w:val="FFFFFF"/>
                <w:sz w:val="18"/>
                <w:szCs w:val="16"/>
                <w:lang w:eastAsia="en-GB"/>
              </w:rPr>
              <w:t>1</w:t>
            </w:r>
          </w:p>
        </w:tc>
        <w:tc>
          <w:tcPr>
            <w:tcW w:w="2552" w:type="dxa"/>
            <w:tcBorders>
              <w:top w:val="single" w:sz="4" w:space="0" w:color="auto"/>
              <w:left w:val="nil"/>
              <w:bottom w:val="single" w:sz="4" w:space="0" w:color="auto"/>
              <w:right w:val="single" w:sz="4" w:space="0" w:color="auto"/>
            </w:tcBorders>
            <w:shd w:val="clear" w:color="000000" w:fill="DDEBF7"/>
            <w:vAlign w:val="center"/>
          </w:tcPr>
          <w:p w:rsidR="00C052D8" w:rsidRPr="00BD24EF" w:rsidRDefault="00C052D8" w:rsidP="00C052D8">
            <w:pPr>
              <w:spacing w:after="0" w:line="240" w:lineRule="auto"/>
              <w:ind w:firstLineChars="100" w:firstLine="181"/>
              <w:jc w:val="center"/>
              <w:rPr>
                <w:rFonts w:ascii="Calibri" w:eastAsia="Times New Roman" w:hAnsi="Calibri" w:cs="Times New Roman"/>
                <w:b/>
                <w:bCs/>
                <w:color w:val="000000"/>
                <w:sz w:val="18"/>
                <w:szCs w:val="16"/>
                <w:lang w:eastAsia="en-GB"/>
              </w:rPr>
            </w:pPr>
            <w:r w:rsidRPr="00BD24EF">
              <w:rPr>
                <w:rFonts w:ascii="Calibri" w:eastAsia="Times New Roman" w:hAnsi="Calibri" w:cs="Times New Roman"/>
                <w:b/>
                <w:bCs/>
                <w:color w:val="000000"/>
                <w:sz w:val="18"/>
                <w:szCs w:val="16"/>
                <w:lang w:eastAsia="en-GB"/>
              </w:rPr>
              <w:t>2</w:t>
            </w:r>
          </w:p>
        </w:tc>
        <w:tc>
          <w:tcPr>
            <w:tcW w:w="2835" w:type="dxa"/>
            <w:tcBorders>
              <w:top w:val="single" w:sz="4" w:space="0" w:color="auto"/>
              <w:left w:val="nil"/>
              <w:bottom w:val="single" w:sz="4" w:space="0" w:color="auto"/>
              <w:right w:val="single" w:sz="4" w:space="0" w:color="auto"/>
            </w:tcBorders>
            <w:shd w:val="clear" w:color="000000" w:fill="1F4E78"/>
            <w:vAlign w:val="center"/>
          </w:tcPr>
          <w:p w:rsidR="00C052D8" w:rsidRPr="00BD24EF" w:rsidRDefault="00C052D8" w:rsidP="00C052D8">
            <w:pPr>
              <w:spacing w:after="0" w:line="240" w:lineRule="auto"/>
              <w:ind w:firstLineChars="100" w:firstLine="181"/>
              <w:jc w:val="center"/>
              <w:rPr>
                <w:rFonts w:ascii="Calibri" w:eastAsia="Times New Roman" w:hAnsi="Calibri" w:cs="Times New Roman"/>
                <w:b/>
                <w:bCs/>
                <w:color w:val="FFFFFF"/>
                <w:sz w:val="18"/>
                <w:szCs w:val="16"/>
                <w:lang w:eastAsia="en-GB"/>
              </w:rPr>
            </w:pPr>
            <w:r w:rsidRPr="00BD24EF">
              <w:rPr>
                <w:rFonts w:ascii="Calibri" w:eastAsia="Times New Roman" w:hAnsi="Calibri" w:cs="Times New Roman"/>
                <w:b/>
                <w:bCs/>
                <w:color w:val="FFFFFF"/>
                <w:sz w:val="18"/>
                <w:szCs w:val="16"/>
                <w:lang w:eastAsia="en-GB"/>
              </w:rPr>
              <w:t>3</w:t>
            </w:r>
          </w:p>
        </w:tc>
        <w:tc>
          <w:tcPr>
            <w:tcW w:w="2268" w:type="dxa"/>
            <w:tcBorders>
              <w:top w:val="single" w:sz="4" w:space="0" w:color="auto"/>
              <w:left w:val="nil"/>
              <w:bottom w:val="single" w:sz="4" w:space="0" w:color="auto"/>
              <w:right w:val="single" w:sz="4" w:space="0" w:color="auto"/>
            </w:tcBorders>
            <w:shd w:val="clear" w:color="000000" w:fill="2F75B5"/>
            <w:vAlign w:val="center"/>
          </w:tcPr>
          <w:p w:rsidR="00C052D8" w:rsidRPr="00BD24EF" w:rsidRDefault="00C052D8" w:rsidP="00C052D8">
            <w:pPr>
              <w:spacing w:after="0" w:line="240" w:lineRule="auto"/>
              <w:ind w:firstLineChars="100" w:firstLine="181"/>
              <w:jc w:val="center"/>
              <w:rPr>
                <w:rFonts w:ascii="Calibri" w:eastAsia="Times New Roman" w:hAnsi="Calibri" w:cs="Times New Roman"/>
                <w:b/>
                <w:bCs/>
                <w:color w:val="FFFFFF"/>
                <w:sz w:val="18"/>
                <w:szCs w:val="16"/>
                <w:lang w:eastAsia="en-GB"/>
              </w:rPr>
            </w:pPr>
            <w:r w:rsidRPr="00BD24EF">
              <w:rPr>
                <w:rFonts w:ascii="Calibri" w:eastAsia="Times New Roman" w:hAnsi="Calibri" w:cs="Times New Roman"/>
                <w:b/>
                <w:bCs/>
                <w:color w:val="FFFFFF"/>
                <w:sz w:val="18"/>
                <w:szCs w:val="16"/>
                <w:lang w:eastAsia="en-GB"/>
              </w:rPr>
              <w:t>4</w:t>
            </w:r>
          </w:p>
        </w:tc>
        <w:tc>
          <w:tcPr>
            <w:tcW w:w="2268" w:type="dxa"/>
            <w:tcBorders>
              <w:top w:val="single" w:sz="4" w:space="0" w:color="auto"/>
              <w:left w:val="nil"/>
              <w:bottom w:val="single" w:sz="4" w:space="0" w:color="auto"/>
              <w:right w:val="single" w:sz="4" w:space="0" w:color="auto"/>
            </w:tcBorders>
            <w:shd w:val="clear" w:color="000000" w:fill="2F75B5"/>
          </w:tcPr>
          <w:p w:rsidR="00C052D8" w:rsidRPr="00BD24EF" w:rsidRDefault="00C052D8" w:rsidP="00C052D8">
            <w:pPr>
              <w:spacing w:after="0" w:line="240" w:lineRule="auto"/>
              <w:ind w:firstLineChars="100" w:firstLine="181"/>
              <w:jc w:val="center"/>
              <w:rPr>
                <w:rFonts w:ascii="Calibri" w:eastAsia="Times New Roman" w:hAnsi="Calibri" w:cs="Times New Roman"/>
                <w:b/>
                <w:bCs/>
                <w:color w:val="FFFFFF"/>
                <w:sz w:val="18"/>
                <w:szCs w:val="16"/>
                <w:lang w:eastAsia="en-GB"/>
              </w:rPr>
            </w:pPr>
            <w:r>
              <w:rPr>
                <w:rFonts w:ascii="Calibri" w:eastAsia="Times New Roman" w:hAnsi="Calibri" w:cs="Times New Roman"/>
                <w:b/>
                <w:bCs/>
                <w:color w:val="FFFFFF"/>
                <w:sz w:val="18"/>
                <w:szCs w:val="16"/>
                <w:lang w:eastAsia="en-GB"/>
              </w:rPr>
              <w:t>5</w:t>
            </w:r>
          </w:p>
        </w:tc>
        <w:tc>
          <w:tcPr>
            <w:tcW w:w="2268" w:type="dxa"/>
            <w:tcBorders>
              <w:top w:val="single" w:sz="4" w:space="0" w:color="auto"/>
              <w:left w:val="nil"/>
              <w:bottom w:val="single" w:sz="4" w:space="0" w:color="auto"/>
              <w:right w:val="single" w:sz="4" w:space="0" w:color="auto"/>
            </w:tcBorders>
            <w:shd w:val="clear" w:color="000000" w:fill="2F75B5"/>
          </w:tcPr>
          <w:p w:rsidR="00C052D8" w:rsidRDefault="000872C0" w:rsidP="000872C0">
            <w:pPr>
              <w:spacing w:after="0" w:line="240" w:lineRule="auto"/>
              <w:jc w:val="center"/>
              <w:rPr>
                <w:rFonts w:ascii="Calibri" w:eastAsia="Times New Roman" w:hAnsi="Calibri" w:cs="Times New Roman"/>
                <w:b/>
                <w:bCs/>
                <w:color w:val="FFFFFF"/>
                <w:sz w:val="18"/>
                <w:szCs w:val="16"/>
                <w:lang w:eastAsia="en-GB"/>
              </w:rPr>
            </w:pPr>
            <w:r>
              <w:rPr>
                <w:rFonts w:ascii="Calibri" w:eastAsia="Times New Roman" w:hAnsi="Calibri" w:cs="Times New Roman"/>
                <w:b/>
                <w:bCs/>
                <w:color w:val="FFFFFF"/>
                <w:sz w:val="18"/>
                <w:szCs w:val="16"/>
                <w:lang w:eastAsia="en-GB"/>
              </w:rPr>
              <w:t>6</w:t>
            </w:r>
          </w:p>
        </w:tc>
      </w:tr>
      <w:tr w:rsidR="00C052D8" w:rsidRPr="00D06B85" w:rsidTr="00C06E18">
        <w:trPr>
          <w:trHeight w:val="161"/>
        </w:trPr>
        <w:tc>
          <w:tcPr>
            <w:tcW w:w="846" w:type="dxa"/>
            <w:tcBorders>
              <w:top w:val="single" w:sz="4" w:space="0" w:color="auto"/>
              <w:left w:val="single" w:sz="4" w:space="0" w:color="auto"/>
              <w:bottom w:val="single" w:sz="4" w:space="0" w:color="auto"/>
              <w:right w:val="single" w:sz="4" w:space="0" w:color="auto"/>
            </w:tcBorders>
            <w:shd w:val="clear" w:color="000000" w:fill="1F4E78"/>
            <w:noWrap/>
            <w:vAlign w:val="center"/>
          </w:tcPr>
          <w:p w:rsidR="00C052D8" w:rsidRPr="00BD24EF" w:rsidRDefault="00C052D8" w:rsidP="00C052D8">
            <w:pPr>
              <w:spacing w:after="0" w:line="240" w:lineRule="auto"/>
              <w:jc w:val="center"/>
              <w:rPr>
                <w:rFonts w:ascii="Calibri" w:eastAsia="Times New Roman" w:hAnsi="Calibri" w:cs="Times New Roman"/>
                <w:b/>
                <w:bCs/>
                <w:color w:val="FFFFFF"/>
                <w:sz w:val="18"/>
                <w:szCs w:val="16"/>
                <w:lang w:eastAsia="en-GB"/>
              </w:rPr>
            </w:pPr>
            <w:r w:rsidRPr="00BD24EF">
              <w:rPr>
                <w:rFonts w:ascii="Calibri" w:eastAsia="Times New Roman" w:hAnsi="Calibri" w:cs="Times New Roman"/>
                <w:b/>
                <w:bCs/>
                <w:color w:val="FFFFFF"/>
                <w:sz w:val="18"/>
                <w:szCs w:val="16"/>
                <w:lang w:eastAsia="en-GB"/>
              </w:rPr>
              <w:t>P STEP</w:t>
            </w:r>
          </w:p>
        </w:tc>
        <w:tc>
          <w:tcPr>
            <w:tcW w:w="1984" w:type="dxa"/>
            <w:tcBorders>
              <w:top w:val="single" w:sz="4" w:space="0" w:color="auto"/>
              <w:left w:val="single" w:sz="4" w:space="0" w:color="auto"/>
              <w:bottom w:val="single" w:sz="4" w:space="0" w:color="auto"/>
              <w:right w:val="single" w:sz="4" w:space="0" w:color="auto"/>
            </w:tcBorders>
            <w:shd w:val="clear" w:color="000000" w:fill="BDD7EE"/>
            <w:vAlign w:val="center"/>
          </w:tcPr>
          <w:p w:rsidR="00C052D8" w:rsidRPr="00BD24EF" w:rsidRDefault="00C052D8" w:rsidP="00C052D8">
            <w:pPr>
              <w:spacing w:after="0" w:line="240" w:lineRule="auto"/>
              <w:jc w:val="center"/>
              <w:rPr>
                <w:rFonts w:ascii="Calibri" w:eastAsia="Times New Roman" w:hAnsi="Calibri" w:cs="Times New Roman"/>
                <w:b/>
                <w:bCs/>
                <w:color w:val="FFFFFF"/>
                <w:sz w:val="18"/>
                <w:szCs w:val="16"/>
                <w:lang w:eastAsia="en-GB"/>
              </w:rPr>
            </w:pPr>
            <w:r w:rsidRPr="00BD24EF">
              <w:rPr>
                <w:rFonts w:ascii="Calibri" w:eastAsia="Times New Roman" w:hAnsi="Calibri" w:cs="Times New Roman"/>
                <w:b/>
                <w:bCs/>
                <w:color w:val="FFFFFF"/>
                <w:sz w:val="18"/>
                <w:szCs w:val="16"/>
                <w:lang w:eastAsia="en-GB"/>
              </w:rPr>
              <w:t>4</w:t>
            </w:r>
          </w:p>
        </w:tc>
        <w:tc>
          <w:tcPr>
            <w:tcW w:w="2552" w:type="dxa"/>
            <w:tcBorders>
              <w:top w:val="single" w:sz="4" w:space="0" w:color="auto"/>
              <w:left w:val="nil"/>
              <w:bottom w:val="single" w:sz="4" w:space="0" w:color="auto"/>
              <w:right w:val="single" w:sz="4" w:space="0" w:color="auto"/>
            </w:tcBorders>
            <w:shd w:val="clear" w:color="000000" w:fill="DDEBF7"/>
            <w:vAlign w:val="center"/>
          </w:tcPr>
          <w:p w:rsidR="00C052D8" w:rsidRPr="00BD24EF" w:rsidRDefault="00C052D8" w:rsidP="00C052D8">
            <w:pPr>
              <w:spacing w:after="0" w:line="240" w:lineRule="auto"/>
              <w:ind w:firstLineChars="100" w:firstLine="181"/>
              <w:jc w:val="center"/>
              <w:rPr>
                <w:rFonts w:ascii="Calibri" w:eastAsia="Times New Roman" w:hAnsi="Calibri" w:cs="Times New Roman"/>
                <w:b/>
                <w:bCs/>
                <w:color w:val="000000"/>
                <w:sz w:val="18"/>
                <w:szCs w:val="16"/>
                <w:lang w:eastAsia="en-GB"/>
              </w:rPr>
            </w:pPr>
            <w:r w:rsidRPr="00BD24EF">
              <w:rPr>
                <w:rFonts w:ascii="Calibri" w:eastAsia="Times New Roman" w:hAnsi="Calibri" w:cs="Times New Roman"/>
                <w:b/>
                <w:bCs/>
                <w:color w:val="000000"/>
                <w:sz w:val="18"/>
                <w:szCs w:val="16"/>
                <w:lang w:eastAsia="en-GB"/>
              </w:rPr>
              <w:t>5</w:t>
            </w:r>
          </w:p>
        </w:tc>
        <w:tc>
          <w:tcPr>
            <w:tcW w:w="2835" w:type="dxa"/>
            <w:tcBorders>
              <w:top w:val="single" w:sz="4" w:space="0" w:color="auto"/>
              <w:left w:val="nil"/>
              <w:bottom w:val="single" w:sz="4" w:space="0" w:color="auto"/>
              <w:right w:val="single" w:sz="4" w:space="0" w:color="auto"/>
            </w:tcBorders>
            <w:shd w:val="clear" w:color="000000" w:fill="1F4E78"/>
            <w:vAlign w:val="center"/>
          </w:tcPr>
          <w:p w:rsidR="00C052D8" w:rsidRPr="00BD24EF" w:rsidRDefault="00C052D8" w:rsidP="00C052D8">
            <w:pPr>
              <w:spacing w:after="0" w:line="240" w:lineRule="auto"/>
              <w:ind w:firstLineChars="100" w:firstLine="181"/>
              <w:jc w:val="center"/>
              <w:rPr>
                <w:rFonts w:ascii="Calibri" w:eastAsia="Times New Roman" w:hAnsi="Calibri" w:cs="Times New Roman"/>
                <w:b/>
                <w:bCs/>
                <w:color w:val="FFFFFF"/>
                <w:sz w:val="18"/>
                <w:szCs w:val="16"/>
                <w:lang w:eastAsia="en-GB"/>
              </w:rPr>
            </w:pPr>
            <w:r w:rsidRPr="00BD24EF">
              <w:rPr>
                <w:rFonts w:ascii="Calibri" w:eastAsia="Times New Roman" w:hAnsi="Calibri" w:cs="Times New Roman"/>
                <w:b/>
                <w:bCs/>
                <w:color w:val="FFFFFF"/>
                <w:sz w:val="18"/>
                <w:szCs w:val="16"/>
                <w:lang w:eastAsia="en-GB"/>
              </w:rPr>
              <w:t>6</w:t>
            </w:r>
          </w:p>
        </w:tc>
        <w:tc>
          <w:tcPr>
            <w:tcW w:w="2268" w:type="dxa"/>
            <w:tcBorders>
              <w:top w:val="single" w:sz="4" w:space="0" w:color="auto"/>
              <w:left w:val="nil"/>
              <w:bottom w:val="single" w:sz="4" w:space="0" w:color="auto"/>
              <w:right w:val="single" w:sz="4" w:space="0" w:color="auto"/>
            </w:tcBorders>
            <w:shd w:val="clear" w:color="000000" w:fill="2F75B5"/>
            <w:vAlign w:val="center"/>
          </w:tcPr>
          <w:p w:rsidR="00C052D8" w:rsidRPr="00BD24EF" w:rsidRDefault="00C052D8" w:rsidP="00C052D8">
            <w:pPr>
              <w:spacing w:after="0" w:line="240" w:lineRule="auto"/>
              <w:ind w:firstLineChars="100" w:firstLine="181"/>
              <w:jc w:val="center"/>
              <w:rPr>
                <w:rFonts w:ascii="Calibri" w:eastAsia="Times New Roman" w:hAnsi="Calibri" w:cs="Times New Roman"/>
                <w:b/>
                <w:bCs/>
                <w:color w:val="FFFFFF"/>
                <w:sz w:val="18"/>
                <w:szCs w:val="16"/>
                <w:lang w:eastAsia="en-GB"/>
              </w:rPr>
            </w:pPr>
            <w:r w:rsidRPr="00BD24EF">
              <w:rPr>
                <w:rFonts w:ascii="Calibri" w:eastAsia="Times New Roman" w:hAnsi="Calibri" w:cs="Times New Roman"/>
                <w:b/>
                <w:bCs/>
                <w:color w:val="FFFFFF"/>
                <w:sz w:val="18"/>
                <w:szCs w:val="16"/>
                <w:lang w:eastAsia="en-GB"/>
              </w:rPr>
              <w:t>7</w:t>
            </w:r>
          </w:p>
        </w:tc>
        <w:tc>
          <w:tcPr>
            <w:tcW w:w="2268" w:type="dxa"/>
            <w:tcBorders>
              <w:top w:val="single" w:sz="4" w:space="0" w:color="auto"/>
              <w:left w:val="nil"/>
              <w:bottom w:val="single" w:sz="4" w:space="0" w:color="auto"/>
              <w:right w:val="single" w:sz="4" w:space="0" w:color="auto"/>
            </w:tcBorders>
            <w:shd w:val="clear" w:color="000000" w:fill="2F75B5"/>
          </w:tcPr>
          <w:p w:rsidR="00C052D8" w:rsidRPr="00BD24EF" w:rsidRDefault="00C052D8" w:rsidP="00C052D8">
            <w:pPr>
              <w:spacing w:after="0" w:line="240" w:lineRule="auto"/>
              <w:ind w:firstLineChars="100" w:firstLine="181"/>
              <w:jc w:val="center"/>
              <w:rPr>
                <w:rFonts w:ascii="Calibri" w:eastAsia="Times New Roman" w:hAnsi="Calibri" w:cs="Times New Roman"/>
                <w:b/>
                <w:bCs/>
                <w:color w:val="FFFFFF"/>
                <w:sz w:val="18"/>
                <w:szCs w:val="16"/>
                <w:lang w:eastAsia="en-GB"/>
              </w:rPr>
            </w:pPr>
            <w:r>
              <w:rPr>
                <w:rFonts w:ascii="Calibri" w:eastAsia="Times New Roman" w:hAnsi="Calibri" w:cs="Times New Roman"/>
                <w:b/>
                <w:bCs/>
                <w:color w:val="FFFFFF"/>
                <w:sz w:val="18"/>
                <w:szCs w:val="16"/>
                <w:lang w:eastAsia="en-GB"/>
              </w:rPr>
              <w:t>8</w:t>
            </w:r>
          </w:p>
        </w:tc>
        <w:tc>
          <w:tcPr>
            <w:tcW w:w="2268" w:type="dxa"/>
            <w:tcBorders>
              <w:top w:val="single" w:sz="4" w:space="0" w:color="auto"/>
              <w:left w:val="nil"/>
              <w:bottom w:val="single" w:sz="4" w:space="0" w:color="auto"/>
              <w:right w:val="single" w:sz="4" w:space="0" w:color="auto"/>
            </w:tcBorders>
            <w:shd w:val="clear" w:color="000000" w:fill="2F75B5"/>
          </w:tcPr>
          <w:p w:rsidR="00C052D8" w:rsidRDefault="000872C0" w:rsidP="00C052D8">
            <w:pPr>
              <w:spacing w:after="0" w:line="240" w:lineRule="auto"/>
              <w:ind w:firstLineChars="100" w:firstLine="181"/>
              <w:jc w:val="center"/>
              <w:rPr>
                <w:rFonts w:ascii="Calibri" w:eastAsia="Times New Roman" w:hAnsi="Calibri" w:cs="Times New Roman"/>
                <w:b/>
                <w:bCs/>
                <w:color w:val="FFFFFF"/>
                <w:sz w:val="18"/>
                <w:szCs w:val="16"/>
                <w:lang w:eastAsia="en-GB"/>
              </w:rPr>
            </w:pPr>
            <w:r>
              <w:rPr>
                <w:rFonts w:ascii="Calibri" w:eastAsia="Times New Roman" w:hAnsi="Calibri" w:cs="Times New Roman"/>
                <w:b/>
                <w:bCs/>
                <w:color w:val="FFFFFF"/>
                <w:sz w:val="18"/>
                <w:szCs w:val="16"/>
                <w:lang w:eastAsia="en-GB"/>
              </w:rPr>
              <w:t>9</w:t>
            </w:r>
          </w:p>
        </w:tc>
      </w:tr>
      <w:tr w:rsidR="00C052D8" w:rsidRPr="00D06B85" w:rsidTr="00C06E18">
        <w:trPr>
          <w:trHeight w:val="177"/>
        </w:trPr>
        <w:tc>
          <w:tcPr>
            <w:tcW w:w="846" w:type="dxa"/>
            <w:tcBorders>
              <w:top w:val="single" w:sz="4" w:space="0" w:color="auto"/>
              <w:left w:val="single" w:sz="4" w:space="0" w:color="auto"/>
              <w:bottom w:val="single" w:sz="4" w:space="0" w:color="auto"/>
              <w:right w:val="single" w:sz="4" w:space="0" w:color="auto"/>
            </w:tcBorders>
            <w:shd w:val="clear" w:color="000000" w:fill="1F4E78"/>
            <w:noWrap/>
            <w:vAlign w:val="center"/>
          </w:tcPr>
          <w:p w:rsidR="00C052D8" w:rsidRPr="00BD24EF" w:rsidRDefault="00C052D8" w:rsidP="00C052D8">
            <w:pPr>
              <w:spacing w:after="0" w:line="240" w:lineRule="auto"/>
              <w:jc w:val="center"/>
              <w:rPr>
                <w:rFonts w:ascii="Calibri" w:eastAsia="Times New Roman" w:hAnsi="Calibri" w:cs="Times New Roman"/>
                <w:b/>
                <w:bCs/>
                <w:color w:val="FFFFFF"/>
                <w:sz w:val="18"/>
                <w:szCs w:val="16"/>
                <w:lang w:eastAsia="en-GB"/>
              </w:rPr>
            </w:pPr>
            <w:r w:rsidRPr="00BD24EF">
              <w:rPr>
                <w:rFonts w:ascii="Calibri" w:eastAsia="Times New Roman" w:hAnsi="Calibri" w:cs="Times New Roman"/>
                <w:b/>
                <w:bCs/>
                <w:color w:val="FFFFFF"/>
                <w:sz w:val="18"/>
                <w:szCs w:val="16"/>
                <w:lang w:eastAsia="en-GB"/>
              </w:rPr>
              <w:t>AWL</w:t>
            </w:r>
          </w:p>
        </w:tc>
        <w:tc>
          <w:tcPr>
            <w:tcW w:w="1984" w:type="dxa"/>
            <w:tcBorders>
              <w:top w:val="single" w:sz="4" w:space="0" w:color="auto"/>
              <w:left w:val="single" w:sz="4" w:space="0" w:color="auto"/>
              <w:bottom w:val="single" w:sz="4" w:space="0" w:color="auto"/>
              <w:right w:val="single" w:sz="4" w:space="0" w:color="auto"/>
            </w:tcBorders>
            <w:shd w:val="clear" w:color="000000" w:fill="BDD7EE"/>
            <w:vAlign w:val="center"/>
          </w:tcPr>
          <w:p w:rsidR="00C052D8" w:rsidRPr="00BD24EF" w:rsidRDefault="00C052D8" w:rsidP="00C052D8">
            <w:pPr>
              <w:spacing w:after="0" w:line="240" w:lineRule="auto"/>
              <w:jc w:val="center"/>
              <w:rPr>
                <w:rFonts w:ascii="Calibri" w:eastAsia="Times New Roman" w:hAnsi="Calibri" w:cs="Times New Roman"/>
                <w:b/>
                <w:bCs/>
                <w:color w:val="FFFFFF"/>
                <w:sz w:val="18"/>
                <w:szCs w:val="16"/>
                <w:lang w:eastAsia="en-GB"/>
              </w:rPr>
            </w:pPr>
            <w:r>
              <w:rPr>
                <w:rFonts w:ascii="Calibri" w:eastAsia="Times New Roman" w:hAnsi="Calibri" w:cs="Times New Roman"/>
                <w:b/>
                <w:bCs/>
                <w:color w:val="FFFFFF"/>
                <w:sz w:val="18"/>
                <w:szCs w:val="16"/>
                <w:lang w:eastAsia="en-GB"/>
              </w:rPr>
              <w:t>TOWARD</w:t>
            </w:r>
          </w:p>
        </w:tc>
        <w:tc>
          <w:tcPr>
            <w:tcW w:w="2552" w:type="dxa"/>
            <w:tcBorders>
              <w:top w:val="single" w:sz="4" w:space="0" w:color="auto"/>
              <w:left w:val="nil"/>
              <w:bottom w:val="single" w:sz="4" w:space="0" w:color="auto"/>
              <w:right w:val="single" w:sz="4" w:space="0" w:color="auto"/>
            </w:tcBorders>
            <w:shd w:val="clear" w:color="000000" w:fill="DDEBF7"/>
            <w:vAlign w:val="center"/>
          </w:tcPr>
          <w:p w:rsidR="00C052D8" w:rsidRPr="00BD24EF" w:rsidRDefault="000872C0" w:rsidP="00C052D8">
            <w:pPr>
              <w:spacing w:after="0" w:line="240" w:lineRule="auto"/>
              <w:ind w:firstLineChars="100" w:firstLine="181"/>
              <w:jc w:val="center"/>
              <w:rPr>
                <w:rFonts w:ascii="Calibri" w:eastAsia="Times New Roman" w:hAnsi="Calibri" w:cs="Times New Roman"/>
                <w:b/>
                <w:bCs/>
                <w:color w:val="000000"/>
                <w:sz w:val="18"/>
                <w:szCs w:val="16"/>
                <w:lang w:eastAsia="en-GB"/>
              </w:rPr>
            </w:pPr>
            <w:r>
              <w:rPr>
                <w:rFonts w:ascii="Calibri" w:eastAsia="Times New Roman" w:hAnsi="Calibri" w:cs="Times New Roman"/>
                <w:b/>
                <w:bCs/>
                <w:color w:val="000000"/>
                <w:sz w:val="18"/>
                <w:szCs w:val="16"/>
                <w:lang w:eastAsia="en-GB"/>
              </w:rPr>
              <w:t>TOWARD</w:t>
            </w:r>
          </w:p>
        </w:tc>
        <w:tc>
          <w:tcPr>
            <w:tcW w:w="2835" w:type="dxa"/>
            <w:tcBorders>
              <w:top w:val="single" w:sz="4" w:space="0" w:color="auto"/>
              <w:left w:val="nil"/>
              <w:bottom w:val="single" w:sz="4" w:space="0" w:color="auto"/>
              <w:right w:val="single" w:sz="4" w:space="0" w:color="auto"/>
            </w:tcBorders>
            <w:shd w:val="clear" w:color="000000" w:fill="1F4E78"/>
            <w:vAlign w:val="center"/>
          </w:tcPr>
          <w:p w:rsidR="00C052D8" w:rsidRPr="00BD24EF" w:rsidRDefault="00C052D8" w:rsidP="00C052D8">
            <w:pPr>
              <w:spacing w:after="0" w:line="240" w:lineRule="auto"/>
              <w:ind w:firstLineChars="100" w:firstLine="181"/>
              <w:jc w:val="center"/>
              <w:rPr>
                <w:rFonts w:ascii="Calibri" w:eastAsia="Times New Roman" w:hAnsi="Calibri" w:cs="Times New Roman"/>
                <w:b/>
                <w:bCs/>
                <w:color w:val="FFFFFF"/>
                <w:sz w:val="18"/>
                <w:szCs w:val="16"/>
                <w:lang w:eastAsia="en-GB"/>
              </w:rPr>
            </w:pPr>
            <w:r>
              <w:rPr>
                <w:rFonts w:ascii="Calibri" w:eastAsia="Times New Roman" w:hAnsi="Calibri" w:cs="Times New Roman"/>
                <w:b/>
                <w:bCs/>
                <w:color w:val="FFFFFF"/>
                <w:sz w:val="18"/>
                <w:szCs w:val="16"/>
                <w:lang w:eastAsia="en-GB"/>
              </w:rPr>
              <w:t>AT</w:t>
            </w:r>
          </w:p>
        </w:tc>
        <w:tc>
          <w:tcPr>
            <w:tcW w:w="2268" w:type="dxa"/>
            <w:tcBorders>
              <w:top w:val="single" w:sz="4" w:space="0" w:color="auto"/>
              <w:left w:val="nil"/>
              <w:bottom w:val="single" w:sz="4" w:space="0" w:color="auto"/>
              <w:right w:val="single" w:sz="4" w:space="0" w:color="auto"/>
            </w:tcBorders>
            <w:shd w:val="clear" w:color="000000" w:fill="2F75B5"/>
            <w:vAlign w:val="center"/>
          </w:tcPr>
          <w:p w:rsidR="00C052D8" w:rsidRPr="00BD24EF" w:rsidRDefault="000872C0" w:rsidP="00C052D8">
            <w:pPr>
              <w:spacing w:after="0" w:line="240" w:lineRule="auto"/>
              <w:ind w:firstLineChars="100" w:firstLine="181"/>
              <w:jc w:val="center"/>
              <w:rPr>
                <w:rFonts w:ascii="Calibri" w:eastAsia="Times New Roman" w:hAnsi="Calibri" w:cs="Times New Roman"/>
                <w:b/>
                <w:bCs/>
                <w:color w:val="FFFFFF"/>
                <w:sz w:val="18"/>
                <w:szCs w:val="16"/>
                <w:lang w:eastAsia="en-GB"/>
              </w:rPr>
            </w:pPr>
            <w:r>
              <w:rPr>
                <w:rFonts w:ascii="Calibri" w:eastAsia="Times New Roman" w:hAnsi="Calibri" w:cs="Times New Roman"/>
                <w:b/>
                <w:bCs/>
                <w:color w:val="FFFFFF"/>
                <w:sz w:val="18"/>
                <w:szCs w:val="16"/>
                <w:lang w:eastAsia="en-GB"/>
              </w:rPr>
              <w:t>AT</w:t>
            </w:r>
          </w:p>
        </w:tc>
        <w:tc>
          <w:tcPr>
            <w:tcW w:w="2268" w:type="dxa"/>
            <w:tcBorders>
              <w:top w:val="single" w:sz="4" w:space="0" w:color="auto"/>
              <w:left w:val="nil"/>
              <w:bottom w:val="single" w:sz="4" w:space="0" w:color="auto"/>
              <w:right w:val="single" w:sz="4" w:space="0" w:color="auto"/>
            </w:tcBorders>
            <w:shd w:val="clear" w:color="000000" w:fill="2F75B5"/>
          </w:tcPr>
          <w:p w:rsidR="00C052D8" w:rsidRPr="00BD24EF" w:rsidRDefault="00C052D8" w:rsidP="00C052D8">
            <w:pPr>
              <w:spacing w:after="0" w:line="240" w:lineRule="auto"/>
              <w:ind w:firstLineChars="100" w:firstLine="181"/>
              <w:jc w:val="center"/>
              <w:rPr>
                <w:rFonts w:ascii="Calibri" w:eastAsia="Times New Roman" w:hAnsi="Calibri" w:cs="Times New Roman"/>
                <w:b/>
                <w:bCs/>
                <w:color w:val="FFFFFF"/>
                <w:sz w:val="18"/>
                <w:szCs w:val="16"/>
                <w:lang w:eastAsia="en-GB"/>
              </w:rPr>
            </w:pPr>
            <w:r>
              <w:rPr>
                <w:rFonts w:ascii="Calibri" w:eastAsia="Times New Roman" w:hAnsi="Calibri" w:cs="Times New Roman"/>
                <w:b/>
                <w:bCs/>
                <w:color w:val="FFFFFF"/>
                <w:sz w:val="18"/>
                <w:szCs w:val="16"/>
                <w:lang w:eastAsia="en-GB"/>
              </w:rPr>
              <w:t>EXCEEDING</w:t>
            </w:r>
          </w:p>
        </w:tc>
        <w:tc>
          <w:tcPr>
            <w:tcW w:w="2268" w:type="dxa"/>
            <w:tcBorders>
              <w:top w:val="single" w:sz="4" w:space="0" w:color="auto"/>
              <w:left w:val="nil"/>
              <w:bottom w:val="single" w:sz="4" w:space="0" w:color="auto"/>
              <w:right w:val="single" w:sz="4" w:space="0" w:color="auto"/>
            </w:tcBorders>
            <w:shd w:val="clear" w:color="000000" w:fill="2F75B5"/>
          </w:tcPr>
          <w:p w:rsidR="00C052D8" w:rsidRDefault="000872C0" w:rsidP="00C052D8">
            <w:pPr>
              <w:spacing w:after="0" w:line="240" w:lineRule="auto"/>
              <w:ind w:firstLineChars="100" w:firstLine="181"/>
              <w:jc w:val="center"/>
              <w:rPr>
                <w:rFonts w:ascii="Calibri" w:eastAsia="Times New Roman" w:hAnsi="Calibri" w:cs="Times New Roman"/>
                <w:b/>
                <w:bCs/>
                <w:color w:val="FFFFFF"/>
                <w:sz w:val="18"/>
                <w:szCs w:val="16"/>
                <w:lang w:eastAsia="en-GB"/>
              </w:rPr>
            </w:pPr>
            <w:r>
              <w:rPr>
                <w:rFonts w:ascii="Calibri" w:eastAsia="Times New Roman" w:hAnsi="Calibri" w:cs="Times New Roman"/>
                <w:b/>
                <w:bCs/>
                <w:color w:val="FFFFFF"/>
                <w:sz w:val="18"/>
                <w:szCs w:val="16"/>
                <w:lang w:eastAsia="en-GB"/>
              </w:rPr>
              <w:t>EXCEEDING</w:t>
            </w:r>
          </w:p>
        </w:tc>
      </w:tr>
      <w:tr w:rsidR="00C052D8" w:rsidRPr="00D06B85" w:rsidTr="00C06E18">
        <w:trPr>
          <w:trHeight w:val="1654"/>
        </w:trPr>
        <w:tc>
          <w:tcPr>
            <w:tcW w:w="846" w:type="dxa"/>
            <w:tcBorders>
              <w:top w:val="nil"/>
              <w:left w:val="single" w:sz="4" w:space="0" w:color="auto"/>
              <w:bottom w:val="single" w:sz="4" w:space="0" w:color="auto"/>
              <w:right w:val="single" w:sz="4" w:space="0" w:color="auto"/>
            </w:tcBorders>
            <w:shd w:val="clear" w:color="auto" w:fill="auto"/>
            <w:textDirection w:val="tbLrV"/>
            <w:vAlign w:val="center"/>
            <w:hideMark/>
          </w:tcPr>
          <w:p w:rsidR="00C052D8" w:rsidRPr="00D06B85" w:rsidRDefault="00C052D8" w:rsidP="00C052D8">
            <w:pPr>
              <w:spacing w:after="0" w:line="240" w:lineRule="auto"/>
              <w:jc w:val="center"/>
              <w:rPr>
                <w:rFonts w:ascii="Calibri" w:eastAsia="Times New Roman" w:hAnsi="Calibri" w:cs="Times New Roman"/>
                <w:b/>
                <w:bCs/>
                <w:sz w:val="20"/>
                <w:szCs w:val="20"/>
                <w:lang w:eastAsia="en-GB"/>
              </w:rPr>
            </w:pPr>
            <w:r w:rsidRPr="00D06B85">
              <w:rPr>
                <w:rFonts w:ascii="Calibri" w:eastAsia="Times New Roman" w:hAnsi="Calibri" w:cs="Times New Roman"/>
                <w:b/>
                <w:bCs/>
                <w:sz w:val="20"/>
                <w:szCs w:val="20"/>
                <w:lang w:eastAsia="en-GB"/>
              </w:rPr>
              <w:t>Listening</w:t>
            </w:r>
          </w:p>
        </w:tc>
        <w:tc>
          <w:tcPr>
            <w:tcW w:w="1984" w:type="dxa"/>
            <w:tcBorders>
              <w:top w:val="nil"/>
              <w:left w:val="single" w:sz="4" w:space="0" w:color="auto"/>
              <w:bottom w:val="single" w:sz="4" w:space="0" w:color="auto"/>
              <w:right w:val="single" w:sz="4" w:space="0" w:color="auto"/>
            </w:tcBorders>
            <w:shd w:val="clear" w:color="auto" w:fill="auto"/>
            <w:hideMark/>
          </w:tcPr>
          <w:p w:rsidR="00C052D8" w:rsidRPr="008F1CE6" w:rsidRDefault="00C052D8" w:rsidP="00C052D8">
            <w:pPr>
              <w:spacing w:after="0" w:line="240" w:lineRule="auto"/>
              <w:rPr>
                <w:rFonts w:ascii="Calibri" w:eastAsia="Times New Roman" w:hAnsi="Calibri" w:cs="Times New Roman"/>
                <w:sz w:val="15"/>
                <w:szCs w:val="13"/>
                <w:lang w:eastAsia="en-GB"/>
              </w:rPr>
            </w:pPr>
            <w:r w:rsidRPr="008F1CE6">
              <w:rPr>
                <w:rFonts w:ascii="Calibri" w:eastAsia="Times New Roman" w:hAnsi="Calibri" w:cs="Times New Roman"/>
                <w:sz w:val="15"/>
                <w:szCs w:val="13"/>
                <w:lang w:eastAsia="en-GB"/>
              </w:rPr>
              <w:t>-</w:t>
            </w:r>
            <w:r>
              <w:rPr>
                <w:rFonts w:ascii="Calibri" w:eastAsia="Times New Roman" w:hAnsi="Calibri" w:cs="Times New Roman"/>
                <w:sz w:val="15"/>
                <w:szCs w:val="13"/>
                <w:lang w:eastAsia="en-GB"/>
              </w:rPr>
              <w:t xml:space="preserve"> </w:t>
            </w:r>
            <w:r w:rsidRPr="008F1CE6">
              <w:rPr>
                <w:rFonts w:ascii="Calibri" w:eastAsia="Times New Roman" w:hAnsi="Calibri" w:cs="Times New Roman"/>
                <w:sz w:val="15"/>
                <w:szCs w:val="13"/>
                <w:lang w:eastAsia="en-GB"/>
              </w:rPr>
              <w:t xml:space="preserve">Demonstrate understanding of main points and opinions </w:t>
            </w:r>
          </w:p>
          <w:p w:rsidR="00C052D8" w:rsidRDefault="00C052D8" w:rsidP="00C052D8">
            <w:pPr>
              <w:spacing w:after="0" w:line="240" w:lineRule="auto"/>
              <w:rPr>
                <w:rFonts w:ascii="Calibri" w:eastAsia="Times New Roman" w:hAnsi="Calibri" w:cs="Times New Roman"/>
                <w:sz w:val="15"/>
                <w:szCs w:val="13"/>
                <w:lang w:eastAsia="en-GB"/>
              </w:rPr>
            </w:pPr>
          </w:p>
          <w:p w:rsidR="00C052D8" w:rsidRPr="00C06E18" w:rsidRDefault="00C052D8" w:rsidP="00C06E18">
            <w:pPr>
              <w:spacing w:after="0" w:line="240" w:lineRule="auto"/>
              <w:rPr>
                <w:rFonts w:ascii="Calibri" w:eastAsia="Times New Roman" w:hAnsi="Calibri" w:cs="Times New Roman"/>
                <w:sz w:val="13"/>
                <w:szCs w:val="13"/>
                <w:lang w:eastAsia="en-GB"/>
              </w:rPr>
            </w:pPr>
            <w:r>
              <w:rPr>
                <w:rFonts w:ascii="Calibri" w:eastAsia="Times New Roman" w:hAnsi="Calibri" w:cs="Times New Roman"/>
                <w:sz w:val="15"/>
                <w:szCs w:val="13"/>
                <w:lang w:eastAsia="en-GB"/>
              </w:rPr>
              <w:t>- present tense</w:t>
            </w:r>
          </w:p>
        </w:tc>
        <w:tc>
          <w:tcPr>
            <w:tcW w:w="2552" w:type="dxa"/>
            <w:tcBorders>
              <w:top w:val="nil"/>
              <w:left w:val="nil"/>
              <w:bottom w:val="single" w:sz="4" w:space="0" w:color="auto"/>
              <w:right w:val="single" w:sz="4" w:space="0" w:color="auto"/>
            </w:tcBorders>
            <w:shd w:val="clear" w:color="auto" w:fill="auto"/>
            <w:hideMark/>
          </w:tcPr>
          <w:p w:rsidR="00C052D8" w:rsidRDefault="00C052D8" w:rsidP="00C052D8">
            <w:pPr>
              <w:spacing w:after="0" w:line="240" w:lineRule="auto"/>
              <w:rPr>
                <w:rFonts w:ascii="Calibri" w:eastAsia="Times New Roman" w:hAnsi="Calibri" w:cs="Times New Roman"/>
                <w:sz w:val="18"/>
                <w:szCs w:val="13"/>
                <w:lang w:eastAsia="en-GB"/>
              </w:rPr>
            </w:pPr>
            <w:r>
              <w:rPr>
                <w:rFonts w:ascii="Calibri" w:eastAsia="Times New Roman" w:hAnsi="Calibri" w:cs="Times New Roman"/>
                <w:sz w:val="18"/>
                <w:szCs w:val="13"/>
                <w:lang w:eastAsia="en-GB"/>
              </w:rPr>
              <w:t xml:space="preserve">- </w:t>
            </w:r>
            <w:r w:rsidRPr="00D06B85">
              <w:rPr>
                <w:rFonts w:ascii="Calibri" w:eastAsia="Times New Roman" w:hAnsi="Calibri" w:cs="Times New Roman"/>
                <w:sz w:val="18"/>
                <w:szCs w:val="13"/>
                <w:lang w:eastAsia="en-GB"/>
              </w:rPr>
              <w:t xml:space="preserve">Demonstrate understanding of main points, opinions and some details in short passages </w:t>
            </w:r>
          </w:p>
          <w:p w:rsidR="00C052D8" w:rsidRDefault="00C052D8" w:rsidP="00C052D8">
            <w:pPr>
              <w:spacing w:after="0" w:line="240" w:lineRule="auto"/>
              <w:rPr>
                <w:rFonts w:ascii="Calibri" w:eastAsia="Times New Roman" w:hAnsi="Calibri" w:cs="Times New Roman"/>
                <w:sz w:val="18"/>
                <w:szCs w:val="13"/>
                <w:lang w:eastAsia="en-GB"/>
              </w:rPr>
            </w:pPr>
          </w:p>
          <w:p w:rsidR="00C052D8" w:rsidRPr="00C06E18" w:rsidRDefault="00C052D8" w:rsidP="00C06E18">
            <w:pPr>
              <w:spacing w:after="0" w:line="240" w:lineRule="auto"/>
              <w:rPr>
                <w:rFonts w:ascii="Calibri" w:eastAsia="Times New Roman" w:hAnsi="Calibri" w:cs="Times New Roman"/>
                <w:sz w:val="18"/>
                <w:szCs w:val="13"/>
                <w:lang w:eastAsia="en-GB"/>
              </w:rPr>
            </w:pPr>
            <w:r>
              <w:rPr>
                <w:rFonts w:ascii="Calibri" w:eastAsia="Times New Roman" w:hAnsi="Calibri" w:cs="Times New Roman"/>
                <w:b/>
                <w:bCs/>
                <w:sz w:val="18"/>
                <w:szCs w:val="13"/>
                <w:lang w:eastAsia="en-GB"/>
              </w:rPr>
              <w:t xml:space="preserve">- </w:t>
            </w:r>
            <w:r w:rsidRPr="00C00C78">
              <w:rPr>
                <w:rFonts w:ascii="Calibri" w:eastAsia="Times New Roman" w:hAnsi="Calibri" w:cs="Times New Roman"/>
                <w:b/>
                <w:bCs/>
                <w:sz w:val="18"/>
                <w:szCs w:val="13"/>
                <w:lang w:eastAsia="en-GB"/>
              </w:rPr>
              <w:t>either</w:t>
            </w:r>
            <w:r w:rsidRPr="00C00C78">
              <w:rPr>
                <w:rFonts w:ascii="Calibri" w:eastAsia="Times New Roman" w:hAnsi="Calibri" w:cs="Times New Roman"/>
                <w:sz w:val="18"/>
                <w:szCs w:val="13"/>
                <w:lang w:eastAsia="en-GB"/>
              </w:rPr>
              <w:t xml:space="preserve"> the present </w:t>
            </w:r>
            <w:r w:rsidRPr="00C00C78">
              <w:rPr>
                <w:rFonts w:ascii="Calibri" w:eastAsia="Times New Roman" w:hAnsi="Calibri" w:cs="Times New Roman"/>
                <w:b/>
                <w:bCs/>
                <w:sz w:val="18"/>
                <w:szCs w:val="13"/>
                <w:lang w:eastAsia="en-GB"/>
              </w:rPr>
              <w:t>or</w:t>
            </w:r>
            <w:r>
              <w:rPr>
                <w:rFonts w:ascii="Calibri" w:eastAsia="Times New Roman" w:hAnsi="Calibri" w:cs="Times New Roman"/>
                <w:sz w:val="18"/>
                <w:szCs w:val="13"/>
                <w:lang w:eastAsia="en-GB"/>
              </w:rPr>
              <w:t xml:space="preserve"> the future </w:t>
            </w:r>
          </w:p>
        </w:tc>
        <w:tc>
          <w:tcPr>
            <w:tcW w:w="2835" w:type="dxa"/>
            <w:tcBorders>
              <w:top w:val="nil"/>
              <w:left w:val="nil"/>
              <w:bottom w:val="single" w:sz="4" w:space="0" w:color="auto"/>
              <w:right w:val="single" w:sz="4" w:space="0" w:color="auto"/>
            </w:tcBorders>
            <w:shd w:val="clear" w:color="auto" w:fill="auto"/>
            <w:hideMark/>
          </w:tcPr>
          <w:p w:rsidR="00C052D8" w:rsidRDefault="00C052D8" w:rsidP="00C052D8">
            <w:pPr>
              <w:spacing w:after="0" w:line="240" w:lineRule="auto"/>
              <w:rPr>
                <w:rFonts w:ascii="Calibri" w:eastAsia="Times New Roman" w:hAnsi="Calibri" w:cs="Times New Roman"/>
                <w:sz w:val="16"/>
                <w:szCs w:val="13"/>
                <w:lang w:eastAsia="en-GB"/>
              </w:rPr>
            </w:pPr>
            <w:r w:rsidRPr="00D06B85">
              <w:rPr>
                <w:rFonts w:ascii="Calibri" w:eastAsia="Times New Roman" w:hAnsi="Calibri" w:cs="Times New Roman"/>
                <w:sz w:val="16"/>
                <w:szCs w:val="13"/>
                <w:lang w:eastAsia="en-GB"/>
              </w:rPr>
              <w:t>Demonstrate understanding of a range of short passages which inclu</w:t>
            </w:r>
            <w:r>
              <w:rPr>
                <w:rFonts w:ascii="Calibri" w:eastAsia="Times New Roman" w:hAnsi="Calibri" w:cs="Times New Roman"/>
                <w:sz w:val="16"/>
                <w:szCs w:val="13"/>
                <w:lang w:eastAsia="en-GB"/>
              </w:rPr>
              <w:t>de opinions with basic reasons</w:t>
            </w:r>
          </w:p>
          <w:p w:rsidR="00C052D8" w:rsidRDefault="00C052D8" w:rsidP="00C052D8">
            <w:pPr>
              <w:spacing w:after="0" w:line="240" w:lineRule="auto"/>
              <w:rPr>
                <w:rFonts w:ascii="Calibri" w:eastAsia="Times New Roman" w:hAnsi="Calibri" w:cs="Times New Roman"/>
                <w:sz w:val="16"/>
                <w:szCs w:val="13"/>
                <w:lang w:eastAsia="en-GB"/>
              </w:rPr>
            </w:pPr>
            <w:r w:rsidRPr="00D06B85">
              <w:rPr>
                <w:rFonts w:ascii="Calibri" w:eastAsia="Times New Roman" w:hAnsi="Calibri" w:cs="Times New Roman"/>
                <w:sz w:val="16"/>
                <w:szCs w:val="13"/>
                <w:lang w:eastAsia="en-GB"/>
              </w:rPr>
              <w:t xml:space="preserve"> </w:t>
            </w:r>
          </w:p>
          <w:p w:rsidR="00C052D8" w:rsidRPr="00C06E18" w:rsidRDefault="00C052D8" w:rsidP="00C06E18">
            <w:pPr>
              <w:spacing w:after="0" w:line="240" w:lineRule="auto"/>
              <w:rPr>
                <w:rFonts w:ascii="Calibri" w:eastAsia="Times New Roman" w:hAnsi="Calibri" w:cs="Times New Roman"/>
                <w:sz w:val="16"/>
                <w:szCs w:val="13"/>
                <w:lang w:eastAsia="en-GB"/>
              </w:rPr>
            </w:pPr>
            <w:r>
              <w:rPr>
                <w:rFonts w:ascii="Calibri" w:eastAsia="Times New Roman" w:hAnsi="Calibri" w:cs="Times New Roman"/>
                <w:sz w:val="16"/>
                <w:szCs w:val="13"/>
                <w:lang w:eastAsia="en-GB"/>
              </w:rPr>
              <w:t>-</w:t>
            </w:r>
            <w:r w:rsidRPr="00D06B85">
              <w:rPr>
                <w:rFonts w:ascii="Calibri" w:eastAsia="Times New Roman" w:hAnsi="Calibri" w:cs="Times New Roman"/>
                <w:b/>
                <w:bCs/>
                <w:sz w:val="16"/>
                <w:szCs w:val="13"/>
                <w:lang w:eastAsia="en-GB"/>
              </w:rPr>
              <w:t>either</w:t>
            </w:r>
            <w:r w:rsidRPr="00D06B85">
              <w:rPr>
                <w:rFonts w:ascii="Calibri" w:eastAsia="Times New Roman" w:hAnsi="Calibri" w:cs="Times New Roman"/>
                <w:sz w:val="16"/>
                <w:szCs w:val="13"/>
                <w:lang w:eastAsia="en-GB"/>
              </w:rPr>
              <w:t xml:space="preserve"> the present </w:t>
            </w:r>
            <w:r w:rsidRPr="00D06B85">
              <w:rPr>
                <w:rFonts w:ascii="Calibri" w:eastAsia="Times New Roman" w:hAnsi="Calibri" w:cs="Times New Roman"/>
                <w:b/>
                <w:bCs/>
                <w:sz w:val="16"/>
                <w:szCs w:val="13"/>
                <w:lang w:eastAsia="en-GB"/>
              </w:rPr>
              <w:t>and</w:t>
            </w:r>
            <w:r w:rsidRPr="00D06B85">
              <w:rPr>
                <w:rFonts w:ascii="Calibri" w:eastAsia="Times New Roman" w:hAnsi="Calibri" w:cs="Times New Roman"/>
                <w:sz w:val="16"/>
                <w:szCs w:val="13"/>
                <w:lang w:eastAsia="en-GB"/>
              </w:rPr>
              <w:t xml:space="preserve"> the past, </w:t>
            </w:r>
            <w:r w:rsidRPr="00D06B85">
              <w:rPr>
                <w:rFonts w:ascii="Calibri" w:eastAsia="Times New Roman" w:hAnsi="Calibri" w:cs="Times New Roman"/>
                <w:b/>
                <w:bCs/>
                <w:sz w:val="16"/>
                <w:szCs w:val="13"/>
                <w:lang w:eastAsia="en-GB"/>
              </w:rPr>
              <w:t>or</w:t>
            </w:r>
            <w:r w:rsidRPr="00D06B85">
              <w:rPr>
                <w:rFonts w:ascii="Calibri" w:eastAsia="Times New Roman" w:hAnsi="Calibri" w:cs="Times New Roman"/>
                <w:sz w:val="16"/>
                <w:szCs w:val="13"/>
                <w:lang w:eastAsia="en-GB"/>
              </w:rPr>
              <w:t xml:space="preserve"> the present </w:t>
            </w:r>
            <w:r w:rsidRPr="00D06B85">
              <w:rPr>
                <w:rFonts w:ascii="Calibri" w:eastAsia="Times New Roman" w:hAnsi="Calibri" w:cs="Times New Roman"/>
                <w:b/>
                <w:bCs/>
                <w:sz w:val="16"/>
                <w:szCs w:val="13"/>
                <w:lang w:eastAsia="en-GB"/>
              </w:rPr>
              <w:t>and</w:t>
            </w:r>
            <w:r>
              <w:rPr>
                <w:rFonts w:ascii="Calibri" w:eastAsia="Times New Roman" w:hAnsi="Calibri" w:cs="Times New Roman"/>
                <w:sz w:val="16"/>
                <w:szCs w:val="13"/>
                <w:lang w:eastAsia="en-GB"/>
              </w:rPr>
              <w:t xml:space="preserve"> the future</w:t>
            </w:r>
          </w:p>
        </w:tc>
        <w:tc>
          <w:tcPr>
            <w:tcW w:w="2268" w:type="dxa"/>
            <w:tcBorders>
              <w:top w:val="nil"/>
              <w:left w:val="nil"/>
              <w:bottom w:val="single" w:sz="4" w:space="0" w:color="auto"/>
              <w:right w:val="single" w:sz="4" w:space="0" w:color="auto"/>
            </w:tcBorders>
            <w:shd w:val="clear" w:color="auto" w:fill="auto"/>
            <w:hideMark/>
          </w:tcPr>
          <w:p w:rsidR="00C052D8" w:rsidRDefault="00C052D8" w:rsidP="00C052D8">
            <w:pPr>
              <w:spacing w:after="0" w:line="240" w:lineRule="auto"/>
              <w:rPr>
                <w:rFonts w:ascii="Calibri" w:eastAsia="Times New Roman" w:hAnsi="Calibri" w:cs="Times New Roman"/>
                <w:sz w:val="15"/>
                <w:szCs w:val="13"/>
                <w:lang w:eastAsia="en-GB"/>
              </w:rPr>
            </w:pPr>
            <w:r w:rsidRPr="00D06B85">
              <w:rPr>
                <w:rFonts w:ascii="Calibri" w:eastAsia="Times New Roman" w:hAnsi="Calibri" w:cs="Times New Roman"/>
                <w:sz w:val="15"/>
                <w:szCs w:val="13"/>
                <w:lang w:eastAsia="en-GB"/>
              </w:rPr>
              <w:t xml:space="preserve">Demonstrate understanding of short and longer passages which include opinions with reasons </w:t>
            </w:r>
          </w:p>
          <w:p w:rsidR="00C052D8" w:rsidRDefault="00C052D8" w:rsidP="00C052D8">
            <w:pPr>
              <w:spacing w:after="0" w:line="240" w:lineRule="auto"/>
              <w:rPr>
                <w:rFonts w:ascii="Calibri" w:eastAsia="Times New Roman" w:hAnsi="Calibri" w:cs="Times New Roman"/>
                <w:sz w:val="15"/>
                <w:szCs w:val="13"/>
                <w:lang w:eastAsia="en-GB"/>
              </w:rPr>
            </w:pPr>
          </w:p>
          <w:p w:rsidR="00C052D8" w:rsidRPr="00C06E18" w:rsidRDefault="00C052D8" w:rsidP="00C06E18">
            <w:pPr>
              <w:spacing w:after="0" w:line="240" w:lineRule="auto"/>
              <w:rPr>
                <w:rFonts w:ascii="Calibri" w:eastAsia="Times New Roman" w:hAnsi="Calibri" w:cs="Times New Roman"/>
                <w:sz w:val="13"/>
                <w:szCs w:val="13"/>
                <w:lang w:eastAsia="en-GB"/>
              </w:rPr>
            </w:pPr>
            <w:r w:rsidRPr="00D06B85">
              <w:rPr>
                <w:rFonts w:ascii="Calibri" w:eastAsia="Times New Roman" w:hAnsi="Calibri" w:cs="Times New Roman"/>
                <w:sz w:val="15"/>
                <w:szCs w:val="13"/>
                <w:lang w:eastAsia="en-GB"/>
              </w:rPr>
              <w:t xml:space="preserve">present, the past </w:t>
            </w:r>
            <w:r w:rsidRPr="00D06B85">
              <w:rPr>
                <w:rFonts w:ascii="Calibri" w:eastAsia="Times New Roman" w:hAnsi="Calibri" w:cs="Times New Roman"/>
                <w:b/>
                <w:bCs/>
                <w:sz w:val="15"/>
                <w:szCs w:val="13"/>
                <w:lang w:eastAsia="en-GB"/>
              </w:rPr>
              <w:t>and</w:t>
            </w:r>
            <w:r>
              <w:rPr>
                <w:rFonts w:ascii="Calibri" w:eastAsia="Times New Roman" w:hAnsi="Calibri" w:cs="Times New Roman"/>
                <w:sz w:val="15"/>
                <w:szCs w:val="13"/>
                <w:lang w:eastAsia="en-GB"/>
              </w:rPr>
              <w:t xml:space="preserve"> the future</w:t>
            </w:r>
          </w:p>
        </w:tc>
        <w:tc>
          <w:tcPr>
            <w:tcW w:w="2268" w:type="dxa"/>
            <w:tcBorders>
              <w:top w:val="nil"/>
              <w:left w:val="nil"/>
              <w:bottom w:val="single" w:sz="4" w:space="0" w:color="auto"/>
              <w:right w:val="single" w:sz="4" w:space="0" w:color="auto"/>
            </w:tcBorders>
          </w:tcPr>
          <w:p w:rsidR="00C052D8" w:rsidRPr="00D06B85" w:rsidRDefault="00C052D8" w:rsidP="00C052D8">
            <w:pPr>
              <w:spacing w:after="0" w:line="240" w:lineRule="auto"/>
              <w:rPr>
                <w:rFonts w:ascii="Calibri" w:eastAsia="Times New Roman" w:hAnsi="Calibri" w:cs="Times New Roman"/>
                <w:sz w:val="13"/>
                <w:szCs w:val="13"/>
                <w:lang w:eastAsia="en-GB"/>
              </w:rPr>
            </w:pPr>
            <w:r w:rsidRPr="00D06B85">
              <w:rPr>
                <w:rFonts w:ascii="Calibri" w:eastAsia="Times New Roman" w:hAnsi="Calibri" w:cs="Times New Roman"/>
                <w:sz w:val="16"/>
                <w:szCs w:val="13"/>
                <w:lang w:eastAsia="en-GB"/>
              </w:rPr>
              <w:t>Deduce meaning and demonstrate understanding of overall message and key points</w:t>
            </w:r>
            <w:r>
              <w:rPr>
                <w:rFonts w:ascii="Calibri" w:eastAsia="Times New Roman" w:hAnsi="Calibri" w:cs="Times New Roman"/>
                <w:sz w:val="16"/>
                <w:szCs w:val="13"/>
                <w:lang w:eastAsia="en-GB"/>
              </w:rPr>
              <w:t>. A</w:t>
            </w:r>
            <w:r w:rsidRPr="00D06B85">
              <w:rPr>
                <w:rFonts w:ascii="Calibri" w:eastAsia="Times New Roman" w:hAnsi="Calibri" w:cs="Times New Roman"/>
                <w:sz w:val="16"/>
                <w:szCs w:val="13"/>
                <w:lang w:eastAsia="en-GB"/>
              </w:rPr>
              <w:t xml:space="preserve">t least three different tenses, justified opinions and some less familiar, as well as familiar, vocabulary and grammatical structures </w:t>
            </w:r>
          </w:p>
        </w:tc>
        <w:tc>
          <w:tcPr>
            <w:tcW w:w="2268" w:type="dxa"/>
            <w:tcBorders>
              <w:top w:val="nil"/>
              <w:left w:val="nil"/>
              <w:bottom w:val="single" w:sz="4" w:space="0" w:color="auto"/>
              <w:right w:val="single" w:sz="4" w:space="0" w:color="auto"/>
            </w:tcBorders>
          </w:tcPr>
          <w:p w:rsidR="00C052D8" w:rsidRPr="00C06E18" w:rsidRDefault="000872C0" w:rsidP="00C06E18">
            <w:pPr>
              <w:ind w:firstLineChars="100" w:firstLine="140"/>
              <w:rPr>
                <w:rFonts w:ascii="Calibri" w:hAnsi="Calibri"/>
                <w:sz w:val="14"/>
                <w:szCs w:val="28"/>
              </w:rPr>
            </w:pPr>
            <w:r w:rsidRPr="000872C0">
              <w:rPr>
                <w:rFonts w:ascii="Calibri" w:hAnsi="Calibri"/>
                <w:sz w:val="14"/>
                <w:szCs w:val="28"/>
              </w:rPr>
              <w:t xml:space="preserve">Deduce meaning and demonstrate understanding of overall message and detail in longer passages (including authentic sources, adapted or abridged)  which include a range of at least three different tenses, opinions and some more </w:t>
            </w:r>
            <w:r w:rsidR="00C06E18">
              <w:rPr>
                <w:rFonts w:ascii="Calibri" w:hAnsi="Calibri"/>
                <w:sz w:val="14"/>
                <w:szCs w:val="28"/>
              </w:rPr>
              <w:t>complex grammatical structures</w:t>
            </w:r>
          </w:p>
        </w:tc>
      </w:tr>
      <w:tr w:rsidR="00C052D8" w:rsidRPr="00D06B85" w:rsidTr="00B37443">
        <w:trPr>
          <w:trHeight w:val="2517"/>
        </w:trPr>
        <w:tc>
          <w:tcPr>
            <w:tcW w:w="846" w:type="dxa"/>
            <w:tcBorders>
              <w:top w:val="nil"/>
              <w:left w:val="single" w:sz="4" w:space="0" w:color="auto"/>
              <w:bottom w:val="single" w:sz="4" w:space="0" w:color="auto"/>
              <w:right w:val="single" w:sz="4" w:space="0" w:color="auto"/>
            </w:tcBorders>
            <w:shd w:val="clear" w:color="auto" w:fill="auto"/>
            <w:textDirection w:val="tbLrV"/>
            <w:vAlign w:val="center"/>
            <w:hideMark/>
          </w:tcPr>
          <w:p w:rsidR="00C052D8" w:rsidRPr="00D06B85" w:rsidRDefault="00C052D8" w:rsidP="00C052D8">
            <w:pPr>
              <w:spacing w:after="0" w:line="240" w:lineRule="auto"/>
              <w:jc w:val="center"/>
              <w:rPr>
                <w:rFonts w:ascii="Calibri" w:eastAsia="Times New Roman" w:hAnsi="Calibri" w:cs="Times New Roman"/>
                <w:b/>
                <w:bCs/>
                <w:sz w:val="20"/>
                <w:szCs w:val="20"/>
                <w:lang w:eastAsia="en-GB"/>
              </w:rPr>
            </w:pPr>
            <w:r w:rsidRPr="00D06B85">
              <w:rPr>
                <w:rFonts w:ascii="Calibri" w:eastAsia="Times New Roman" w:hAnsi="Calibri" w:cs="Times New Roman"/>
                <w:b/>
                <w:bCs/>
                <w:sz w:val="20"/>
                <w:szCs w:val="20"/>
                <w:lang w:eastAsia="en-GB"/>
              </w:rPr>
              <w:t>Speaking</w:t>
            </w:r>
          </w:p>
        </w:tc>
        <w:tc>
          <w:tcPr>
            <w:tcW w:w="1984" w:type="dxa"/>
            <w:tcBorders>
              <w:top w:val="nil"/>
              <w:left w:val="single" w:sz="4" w:space="0" w:color="auto"/>
              <w:bottom w:val="single" w:sz="4" w:space="0" w:color="auto"/>
              <w:right w:val="single" w:sz="4" w:space="0" w:color="auto"/>
            </w:tcBorders>
            <w:shd w:val="clear" w:color="auto" w:fill="auto"/>
            <w:hideMark/>
          </w:tcPr>
          <w:p w:rsidR="00C052D8" w:rsidRPr="00F273C9" w:rsidRDefault="00C052D8" w:rsidP="00C052D8">
            <w:pPr>
              <w:spacing w:after="0" w:line="240" w:lineRule="auto"/>
              <w:rPr>
                <w:rFonts w:ascii="Calibri" w:eastAsia="Times New Roman" w:hAnsi="Calibri" w:cs="Times New Roman"/>
                <w:sz w:val="20"/>
                <w:szCs w:val="13"/>
                <w:highlight w:val="yellow"/>
                <w:lang w:eastAsia="en-GB"/>
              </w:rPr>
            </w:pPr>
            <w:r w:rsidRPr="00F273C9">
              <w:rPr>
                <w:rFonts w:ascii="Calibri" w:eastAsia="Times New Roman" w:hAnsi="Calibri" w:cs="Times New Roman"/>
                <w:sz w:val="20"/>
                <w:szCs w:val="13"/>
                <w:highlight w:val="yellow"/>
                <w:lang w:eastAsia="en-GB"/>
              </w:rPr>
              <w:t>Ask and answer simple questions.</w:t>
            </w:r>
          </w:p>
          <w:p w:rsidR="00C052D8" w:rsidRPr="00F273C9" w:rsidRDefault="00C052D8" w:rsidP="00C052D8">
            <w:pPr>
              <w:spacing w:after="0" w:line="240" w:lineRule="auto"/>
              <w:rPr>
                <w:rFonts w:ascii="Calibri" w:eastAsia="Times New Roman" w:hAnsi="Calibri" w:cs="Times New Roman"/>
                <w:sz w:val="20"/>
                <w:szCs w:val="13"/>
                <w:highlight w:val="yellow"/>
                <w:lang w:eastAsia="en-GB"/>
              </w:rPr>
            </w:pPr>
          </w:p>
          <w:p w:rsidR="00C052D8" w:rsidRPr="00F273C9" w:rsidRDefault="00C052D8" w:rsidP="00C052D8">
            <w:pPr>
              <w:spacing w:after="0" w:line="240" w:lineRule="auto"/>
              <w:rPr>
                <w:rFonts w:ascii="Calibri" w:eastAsia="Times New Roman" w:hAnsi="Calibri" w:cs="Times New Roman"/>
                <w:sz w:val="20"/>
                <w:szCs w:val="13"/>
                <w:highlight w:val="yellow"/>
                <w:lang w:eastAsia="en-GB"/>
              </w:rPr>
            </w:pPr>
            <w:r w:rsidRPr="00F273C9">
              <w:rPr>
                <w:rFonts w:ascii="Calibri" w:eastAsia="Times New Roman" w:hAnsi="Calibri" w:cs="Times New Roman"/>
                <w:sz w:val="20"/>
                <w:szCs w:val="13"/>
                <w:highlight w:val="yellow"/>
                <w:lang w:eastAsia="en-GB"/>
              </w:rPr>
              <w:t xml:space="preserve">Exchange simple opinions. </w:t>
            </w:r>
          </w:p>
          <w:p w:rsidR="00C052D8" w:rsidRPr="00F273C9" w:rsidRDefault="00C052D8" w:rsidP="00C052D8">
            <w:pPr>
              <w:spacing w:after="0" w:line="240" w:lineRule="auto"/>
              <w:rPr>
                <w:rFonts w:ascii="Calibri" w:eastAsia="Times New Roman" w:hAnsi="Calibri" w:cs="Times New Roman"/>
                <w:sz w:val="20"/>
                <w:szCs w:val="13"/>
                <w:highlight w:val="yellow"/>
                <w:lang w:eastAsia="en-GB"/>
              </w:rPr>
            </w:pPr>
          </w:p>
          <w:p w:rsidR="00C06E18" w:rsidRPr="00F273C9" w:rsidRDefault="00C052D8" w:rsidP="00C052D8">
            <w:pPr>
              <w:spacing w:after="0" w:line="240" w:lineRule="auto"/>
              <w:rPr>
                <w:rFonts w:ascii="Calibri" w:eastAsia="Times New Roman" w:hAnsi="Calibri" w:cs="Times New Roman"/>
                <w:sz w:val="13"/>
                <w:szCs w:val="13"/>
                <w:highlight w:val="yellow"/>
                <w:lang w:eastAsia="en-GB"/>
              </w:rPr>
            </w:pPr>
            <w:r w:rsidRPr="00F273C9">
              <w:rPr>
                <w:rFonts w:ascii="Calibri" w:eastAsia="Times New Roman" w:hAnsi="Calibri" w:cs="Times New Roman"/>
                <w:sz w:val="20"/>
                <w:szCs w:val="13"/>
                <w:highlight w:val="yellow"/>
                <w:lang w:eastAsia="en-GB"/>
              </w:rPr>
              <w:t>Present Tense</w:t>
            </w:r>
          </w:p>
          <w:p w:rsidR="00C052D8" w:rsidRPr="00F273C9" w:rsidRDefault="00C052D8" w:rsidP="00C06E18">
            <w:pPr>
              <w:rPr>
                <w:rFonts w:ascii="Calibri" w:eastAsia="Times New Roman" w:hAnsi="Calibri" w:cs="Times New Roman"/>
                <w:sz w:val="13"/>
                <w:szCs w:val="13"/>
                <w:highlight w:val="yellow"/>
                <w:lang w:eastAsia="en-GB"/>
              </w:rPr>
            </w:pPr>
          </w:p>
        </w:tc>
        <w:tc>
          <w:tcPr>
            <w:tcW w:w="2552" w:type="dxa"/>
            <w:tcBorders>
              <w:top w:val="nil"/>
              <w:left w:val="nil"/>
              <w:bottom w:val="single" w:sz="4" w:space="0" w:color="auto"/>
              <w:right w:val="single" w:sz="4" w:space="0" w:color="auto"/>
            </w:tcBorders>
            <w:shd w:val="clear" w:color="auto" w:fill="auto"/>
            <w:hideMark/>
          </w:tcPr>
          <w:p w:rsidR="00C052D8" w:rsidRPr="00F273C9" w:rsidRDefault="00C052D8" w:rsidP="00C052D8">
            <w:pPr>
              <w:spacing w:after="0" w:line="240" w:lineRule="auto"/>
              <w:rPr>
                <w:rFonts w:ascii="Calibri" w:eastAsia="Times New Roman" w:hAnsi="Calibri" w:cs="Times New Roman"/>
                <w:sz w:val="16"/>
                <w:szCs w:val="13"/>
                <w:highlight w:val="yellow"/>
                <w:lang w:eastAsia="en-GB"/>
              </w:rPr>
            </w:pPr>
            <w:r w:rsidRPr="00F273C9">
              <w:rPr>
                <w:rFonts w:ascii="Calibri" w:eastAsia="Times New Roman" w:hAnsi="Calibri" w:cs="Times New Roman"/>
                <w:sz w:val="16"/>
                <w:szCs w:val="13"/>
                <w:highlight w:val="yellow"/>
                <w:lang w:eastAsia="en-GB"/>
              </w:rPr>
              <w:t>-Take part in simple conversations, exchanging opinions and giving simple reasons.</w:t>
            </w:r>
          </w:p>
          <w:p w:rsidR="00C052D8" w:rsidRPr="00F273C9" w:rsidRDefault="00C052D8" w:rsidP="00C052D8">
            <w:pPr>
              <w:spacing w:after="0" w:line="240" w:lineRule="auto"/>
              <w:rPr>
                <w:rFonts w:ascii="Calibri" w:eastAsia="Times New Roman" w:hAnsi="Calibri" w:cs="Times New Roman"/>
                <w:sz w:val="16"/>
                <w:szCs w:val="13"/>
                <w:highlight w:val="yellow"/>
                <w:lang w:eastAsia="en-GB"/>
              </w:rPr>
            </w:pPr>
            <w:r w:rsidRPr="00F273C9">
              <w:rPr>
                <w:rFonts w:ascii="Calibri" w:eastAsia="Times New Roman" w:hAnsi="Calibri" w:cs="Times New Roman"/>
                <w:sz w:val="16"/>
                <w:szCs w:val="13"/>
                <w:highlight w:val="yellow"/>
                <w:lang w:eastAsia="en-GB"/>
              </w:rPr>
              <w:t xml:space="preserve">-Describe and give information in short dialogues </w:t>
            </w:r>
          </w:p>
          <w:p w:rsidR="00C052D8" w:rsidRPr="00F273C9" w:rsidRDefault="00C052D8" w:rsidP="00C052D8">
            <w:pPr>
              <w:spacing w:after="0" w:line="240" w:lineRule="auto"/>
              <w:rPr>
                <w:rFonts w:ascii="Calibri" w:eastAsia="Times New Roman" w:hAnsi="Calibri" w:cs="Times New Roman"/>
                <w:sz w:val="16"/>
                <w:szCs w:val="13"/>
                <w:highlight w:val="yellow"/>
                <w:lang w:eastAsia="en-GB"/>
              </w:rPr>
            </w:pPr>
            <w:r w:rsidRPr="00F273C9">
              <w:rPr>
                <w:rFonts w:ascii="Calibri" w:eastAsia="Times New Roman" w:hAnsi="Calibri" w:cs="Times New Roman"/>
                <w:sz w:val="16"/>
                <w:szCs w:val="13"/>
                <w:highlight w:val="yellow"/>
                <w:lang w:eastAsia="en-GB"/>
              </w:rPr>
              <w:t>-Refer to the present or the future.</w:t>
            </w:r>
          </w:p>
          <w:p w:rsidR="00C06E18" w:rsidRPr="00F273C9" w:rsidRDefault="00C052D8" w:rsidP="00C052D8">
            <w:pPr>
              <w:spacing w:after="0" w:line="240" w:lineRule="auto"/>
              <w:rPr>
                <w:rFonts w:ascii="Calibri" w:eastAsia="Times New Roman" w:hAnsi="Calibri" w:cs="Times New Roman"/>
                <w:sz w:val="13"/>
                <w:szCs w:val="13"/>
                <w:highlight w:val="yellow"/>
                <w:lang w:eastAsia="en-GB"/>
              </w:rPr>
            </w:pPr>
            <w:r w:rsidRPr="00F273C9">
              <w:rPr>
                <w:rFonts w:ascii="Calibri" w:eastAsia="Times New Roman" w:hAnsi="Calibri" w:cs="Times New Roman"/>
                <w:sz w:val="16"/>
                <w:szCs w:val="13"/>
                <w:highlight w:val="yellow"/>
                <w:lang w:eastAsia="en-GB"/>
              </w:rPr>
              <w:t>-Begin to speak spontaneously (e.g. by giving an unsolicited opinion).</w:t>
            </w:r>
          </w:p>
          <w:p w:rsidR="00C052D8" w:rsidRPr="00F273C9" w:rsidRDefault="00C052D8" w:rsidP="00C06E18">
            <w:pPr>
              <w:rPr>
                <w:rFonts w:ascii="Calibri" w:eastAsia="Times New Roman" w:hAnsi="Calibri" w:cs="Times New Roman"/>
                <w:sz w:val="13"/>
                <w:szCs w:val="13"/>
                <w:highlight w:val="yellow"/>
                <w:lang w:eastAsia="en-GB"/>
              </w:rPr>
            </w:pPr>
          </w:p>
        </w:tc>
        <w:tc>
          <w:tcPr>
            <w:tcW w:w="2835" w:type="dxa"/>
            <w:tcBorders>
              <w:top w:val="nil"/>
              <w:left w:val="nil"/>
              <w:bottom w:val="single" w:sz="4" w:space="0" w:color="auto"/>
              <w:right w:val="single" w:sz="4" w:space="0" w:color="auto"/>
            </w:tcBorders>
            <w:shd w:val="clear" w:color="auto" w:fill="auto"/>
            <w:hideMark/>
          </w:tcPr>
          <w:p w:rsidR="00C052D8" w:rsidRPr="00F273C9" w:rsidRDefault="00C052D8" w:rsidP="00C052D8">
            <w:pPr>
              <w:spacing w:after="0" w:line="240" w:lineRule="auto"/>
              <w:rPr>
                <w:rFonts w:ascii="Calibri" w:eastAsia="Times New Roman" w:hAnsi="Calibri" w:cs="Times New Roman"/>
                <w:sz w:val="16"/>
                <w:szCs w:val="13"/>
                <w:highlight w:val="yellow"/>
                <w:lang w:eastAsia="en-GB"/>
              </w:rPr>
            </w:pPr>
            <w:r w:rsidRPr="00F273C9">
              <w:rPr>
                <w:rFonts w:ascii="Calibri" w:eastAsia="Times New Roman" w:hAnsi="Calibri" w:cs="Times New Roman"/>
                <w:sz w:val="16"/>
                <w:szCs w:val="13"/>
                <w:highlight w:val="yellow"/>
                <w:lang w:eastAsia="en-GB"/>
              </w:rPr>
              <w:t xml:space="preserve">-Take part in short conversations on a range of topics, describing, informing, expressing opinions and giving reasons. </w:t>
            </w:r>
          </w:p>
          <w:p w:rsidR="00C052D8" w:rsidRPr="00F273C9" w:rsidRDefault="00C052D8" w:rsidP="00C052D8">
            <w:pPr>
              <w:spacing w:after="0" w:line="240" w:lineRule="auto"/>
              <w:rPr>
                <w:rFonts w:ascii="Calibri" w:eastAsia="Times New Roman" w:hAnsi="Calibri" w:cs="Times New Roman"/>
                <w:sz w:val="16"/>
                <w:szCs w:val="13"/>
                <w:highlight w:val="yellow"/>
                <w:lang w:eastAsia="en-GB"/>
              </w:rPr>
            </w:pPr>
            <w:r w:rsidRPr="00F273C9">
              <w:rPr>
                <w:rFonts w:ascii="Calibri" w:eastAsia="Times New Roman" w:hAnsi="Calibri" w:cs="Times New Roman"/>
                <w:sz w:val="16"/>
                <w:szCs w:val="13"/>
                <w:highlight w:val="yellow"/>
                <w:lang w:eastAsia="en-GB"/>
              </w:rPr>
              <w:t>-Ask some unsolicited questions.</w:t>
            </w:r>
          </w:p>
          <w:p w:rsidR="00C052D8" w:rsidRPr="00F273C9" w:rsidRDefault="00C052D8" w:rsidP="00C052D8">
            <w:pPr>
              <w:spacing w:after="0" w:line="240" w:lineRule="auto"/>
              <w:rPr>
                <w:rFonts w:ascii="Calibri" w:eastAsia="Times New Roman" w:hAnsi="Calibri" w:cs="Times New Roman"/>
                <w:sz w:val="16"/>
                <w:szCs w:val="13"/>
                <w:highlight w:val="yellow"/>
                <w:lang w:eastAsia="en-GB"/>
              </w:rPr>
            </w:pPr>
            <w:r w:rsidRPr="00F273C9">
              <w:rPr>
                <w:rFonts w:ascii="Calibri" w:eastAsia="Times New Roman" w:hAnsi="Calibri" w:cs="Times New Roman"/>
                <w:sz w:val="16"/>
                <w:szCs w:val="13"/>
                <w:highlight w:val="yellow"/>
                <w:lang w:eastAsia="en-GB"/>
              </w:rPr>
              <w:t>-Refer to the past or future, as well as the present</w:t>
            </w:r>
          </w:p>
          <w:p w:rsidR="00C052D8" w:rsidRPr="00F273C9" w:rsidRDefault="00C052D8" w:rsidP="00C06E18">
            <w:pPr>
              <w:spacing w:after="0" w:line="240" w:lineRule="auto"/>
              <w:rPr>
                <w:rFonts w:ascii="Calibri" w:eastAsia="Times New Roman" w:hAnsi="Calibri" w:cs="Times New Roman"/>
                <w:sz w:val="13"/>
                <w:szCs w:val="13"/>
                <w:highlight w:val="yellow"/>
                <w:lang w:eastAsia="en-GB"/>
              </w:rPr>
            </w:pPr>
            <w:r w:rsidRPr="00F273C9">
              <w:rPr>
                <w:rFonts w:ascii="Calibri" w:eastAsia="Times New Roman" w:hAnsi="Calibri" w:cs="Times New Roman"/>
                <w:sz w:val="16"/>
                <w:szCs w:val="13"/>
                <w:highlight w:val="yellow"/>
                <w:lang w:eastAsia="en-GB"/>
              </w:rPr>
              <w:t>-Use increasingly accurate pronunciation and intonation.</w:t>
            </w:r>
          </w:p>
        </w:tc>
        <w:tc>
          <w:tcPr>
            <w:tcW w:w="2268" w:type="dxa"/>
            <w:tcBorders>
              <w:top w:val="nil"/>
              <w:left w:val="nil"/>
              <w:bottom w:val="single" w:sz="4" w:space="0" w:color="auto"/>
              <w:right w:val="single" w:sz="4" w:space="0" w:color="auto"/>
            </w:tcBorders>
            <w:shd w:val="clear" w:color="auto" w:fill="auto"/>
            <w:hideMark/>
          </w:tcPr>
          <w:p w:rsidR="00C052D8" w:rsidRPr="00F273C9" w:rsidRDefault="00C052D8" w:rsidP="00C052D8">
            <w:pPr>
              <w:spacing w:after="0" w:line="240" w:lineRule="auto"/>
              <w:rPr>
                <w:rFonts w:ascii="Calibri" w:eastAsia="Times New Roman" w:hAnsi="Calibri" w:cs="Times New Roman"/>
                <w:sz w:val="15"/>
                <w:szCs w:val="13"/>
                <w:highlight w:val="yellow"/>
                <w:lang w:eastAsia="en-GB"/>
              </w:rPr>
            </w:pPr>
            <w:r w:rsidRPr="00F273C9">
              <w:rPr>
                <w:rFonts w:ascii="Calibri" w:eastAsia="Times New Roman" w:hAnsi="Calibri" w:cs="Times New Roman"/>
                <w:sz w:val="15"/>
                <w:szCs w:val="13"/>
                <w:highlight w:val="yellow"/>
                <w:lang w:eastAsia="en-GB"/>
              </w:rPr>
              <w:t xml:space="preserve">Take part in longer conversations, expressing and justifying opinions, giving detail </w:t>
            </w:r>
          </w:p>
          <w:p w:rsidR="00C052D8" w:rsidRPr="00F273C9" w:rsidRDefault="00C052D8" w:rsidP="00C052D8">
            <w:pPr>
              <w:spacing w:after="0" w:line="240" w:lineRule="auto"/>
              <w:rPr>
                <w:rFonts w:ascii="Calibri" w:eastAsia="Times New Roman" w:hAnsi="Calibri" w:cs="Times New Roman"/>
                <w:sz w:val="15"/>
                <w:szCs w:val="13"/>
                <w:highlight w:val="yellow"/>
                <w:lang w:eastAsia="en-GB"/>
              </w:rPr>
            </w:pPr>
            <w:r w:rsidRPr="00F273C9">
              <w:rPr>
                <w:rFonts w:ascii="Calibri" w:eastAsia="Times New Roman" w:hAnsi="Calibri" w:cs="Times New Roman"/>
                <w:sz w:val="15"/>
                <w:szCs w:val="13"/>
                <w:highlight w:val="yellow"/>
                <w:lang w:eastAsia="en-GB"/>
              </w:rPr>
              <w:t>Refer to the present, the past and the future</w:t>
            </w:r>
          </w:p>
          <w:p w:rsidR="00C052D8" w:rsidRPr="00F273C9" w:rsidRDefault="00C052D8" w:rsidP="00C06E18">
            <w:pPr>
              <w:spacing w:after="0" w:line="240" w:lineRule="auto"/>
              <w:rPr>
                <w:rFonts w:ascii="Calibri" w:eastAsia="Times New Roman" w:hAnsi="Calibri" w:cs="Times New Roman"/>
                <w:sz w:val="13"/>
                <w:szCs w:val="13"/>
                <w:highlight w:val="yellow"/>
                <w:lang w:eastAsia="en-GB"/>
              </w:rPr>
            </w:pPr>
            <w:r w:rsidRPr="00F273C9">
              <w:rPr>
                <w:rFonts w:ascii="Calibri" w:eastAsia="Times New Roman" w:hAnsi="Calibri" w:cs="Times New Roman"/>
                <w:sz w:val="15"/>
                <w:szCs w:val="13"/>
                <w:highlight w:val="yellow"/>
                <w:lang w:eastAsia="en-GB"/>
              </w:rPr>
              <w:t>Demonstrate spontaneity by asking unsolicited questions, and expand answers. Use increasingly accurate pronunciation and intonation.</w:t>
            </w:r>
          </w:p>
        </w:tc>
        <w:tc>
          <w:tcPr>
            <w:tcW w:w="2268" w:type="dxa"/>
            <w:tcBorders>
              <w:top w:val="nil"/>
              <w:left w:val="nil"/>
              <w:bottom w:val="single" w:sz="4" w:space="0" w:color="auto"/>
              <w:right w:val="single" w:sz="4" w:space="0" w:color="auto"/>
            </w:tcBorders>
          </w:tcPr>
          <w:p w:rsidR="00C052D8" w:rsidRPr="00F273C9" w:rsidRDefault="00C052D8" w:rsidP="00C052D8">
            <w:pPr>
              <w:spacing w:after="0" w:line="240" w:lineRule="auto"/>
              <w:rPr>
                <w:rFonts w:ascii="Calibri" w:eastAsia="Times New Roman" w:hAnsi="Calibri" w:cs="Times New Roman"/>
                <w:sz w:val="16"/>
                <w:szCs w:val="13"/>
                <w:highlight w:val="yellow"/>
                <w:lang w:eastAsia="en-GB"/>
              </w:rPr>
            </w:pPr>
            <w:r w:rsidRPr="00F273C9">
              <w:rPr>
                <w:rFonts w:ascii="Calibri" w:eastAsia="Times New Roman" w:hAnsi="Calibri" w:cs="Times New Roman"/>
                <w:sz w:val="16"/>
                <w:szCs w:val="13"/>
                <w:highlight w:val="yellow"/>
                <w:lang w:eastAsia="en-GB"/>
              </w:rPr>
              <w:t>Begin to initiate and develop conversations and narrate.</w:t>
            </w:r>
          </w:p>
          <w:p w:rsidR="00C052D8" w:rsidRPr="00F273C9" w:rsidRDefault="00C052D8" w:rsidP="00C052D8">
            <w:pPr>
              <w:spacing w:after="0" w:line="240" w:lineRule="auto"/>
              <w:rPr>
                <w:rFonts w:ascii="Calibri" w:eastAsia="Times New Roman" w:hAnsi="Calibri" w:cs="Times New Roman"/>
                <w:sz w:val="16"/>
                <w:szCs w:val="13"/>
                <w:highlight w:val="yellow"/>
                <w:lang w:eastAsia="en-GB"/>
              </w:rPr>
            </w:pPr>
            <w:r w:rsidRPr="00F273C9">
              <w:rPr>
                <w:rFonts w:ascii="Calibri" w:eastAsia="Times New Roman" w:hAnsi="Calibri" w:cs="Times New Roman"/>
                <w:sz w:val="16"/>
                <w:szCs w:val="13"/>
                <w:highlight w:val="yellow"/>
                <w:lang w:eastAsia="en-GB"/>
              </w:rPr>
              <w:t>Refer to the past, present and future.</w:t>
            </w:r>
          </w:p>
          <w:p w:rsidR="00C052D8" w:rsidRPr="00F273C9" w:rsidRDefault="00C052D8" w:rsidP="00B37443">
            <w:pPr>
              <w:spacing w:after="0" w:line="240" w:lineRule="auto"/>
              <w:rPr>
                <w:rFonts w:ascii="Calibri" w:eastAsia="Times New Roman" w:hAnsi="Calibri" w:cs="Times New Roman"/>
                <w:sz w:val="13"/>
                <w:szCs w:val="13"/>
                <w:highlight w:val="yellow"/>
                <w:lang w:eastAsia="en-GB"/>
              </w:rPr>
            </w:pPr>
            <w:r w:rsidRPr="00F273C9">
              <w:rPr>
                <w:rFonts w:ascii="Calibri" w:eastAsia="Times New Roman" w:hAnsi="Calibri" w:cs="Times New Roman"/>
                <w:sz w:val="16"/>
                <w:szCs w:val="13"/>
                <w:highlight w:val="yellow"/>
                <w:lang w:eastAsia="en-GB"/>
              </w:rPr>
              <w:t>Demonstrate spontaneity by asking questions, responding to unexpected questions and expanding answers where appropriate. A</w:t>
            </w:r>
            <w:r w:rsidR="00C06E18" w:rsidRPr="00F273C9">
              <w:rPr>
                <w:rFonts w:ascii="Calibri" w:eastAsia="Times New Roman" w:hAnsi="Calibri" w:cs="Times New Roman"/>
                <w:sz w:val="16"/>
                <w:szCs w:val="13"/>
                <w:highlight w:val="yellow"/>
                <w:lang w:eastAsia="en-GB"/>
              </w:rPr>
              <w:t>ccurate pronunciation and in</w:t>
            </w:r>
            <w:r w:rsidRPr="00F273C9">
              <w:rPr>
                <w:rFonts w:ascii="Calibri" w:eastAsia="Times New Roman" w:hAnsi="Calibri" w:cs="Times New Roman"/>
                <w:sz w:val="16"/>
                <w:szCs w:val="13"/>
                <w:highlight w:val="yellow"/>
                <w:lang w:eastAsia="en-GB"/>
              </w:rPr>
              <w:t>tonation.</w:t>
            </w:r>
          </w:p>
        </w:tc>
        <w:tc>
          <w:tcPr>
            <w:tcW w:w="2268" w:type="dxa"/>
            <w:tcBorders>
              <w:top w:val="nil"/>
              <w:left w:val="nil"/>
              <w:bottom w:val="single" w:sz="4" w:space="0" w:color="auto"/>
              <w:right w:val="single" w:sz="4" w:space="0" w:color="auto"/>
            </w:tcBorders>
          </w:tcPr>
          <w:p w:rsidR="00C052D8" w:rsidRPr="00F273C9" w:rsidRDefault="000872C0" w:rsidP="00B37443">
            <w:pPr>
              <w:rPr>
                <w:rFonts w:ascii="Calibri" w:hAnsi="Calibri"/>
                <w:sz w:val="14"/>
                <w:szCs w:val="28"/>
                <w:highlight w:val="yellow"/>
              </w:rPr>
            </w:pPr>
            <w:r w:rsidRPr="00F273C9">
              <w:rPr>
                <w:rFonts w:ascii="Calibri" w:hAnsi="Calibri"/>
                <w:sz w:val="14"/>
                <w:szCs w:val="28"/>
                <w:highlight w:val="yellow"/>
              </w:rPr>
              <w:t xml:space="preserve">Initiate and develop discussions on a wide variety of topics. Narrate events coherently. Use some less common vocabulary and more complex grammatical structures. Refer to the past, present and future. Demonstrate spontaneity by asking unsolicited questions, responding to unexpected questions </w:t>
            </w:r>
            <w:r w:rsidR="00B37443" w:rsidRPr="00F273C9">
              <w:rPr>
                <w:rFonts w:ascii="Calibri" w:hAnsi="Calibri"/>
                <w:sz w:val="14"/>
                <w:szCs w:val="28"/>
                <w:highlight w:val="yellow"/>
              </w:rPr>
              <w:t xml:space="preserve">and expanding answers. </w:t>
            </w:r>
            <w:r w:rsidRPr="00F273C9">
              <w:rPr>
                <w:rFonts w:ascii="Calibri" w:hAnsi="Calibri"/>
                <w:sz w:val="14"/>
                <w:szCs w:val="28"/>
                <w:highlight w:val="yellow"/>
              </w:rPr>
              <w:t xml:space="preserve">Use coping strategies to deal with unknown words and phrases. Pronunciation </w:t>
            </w:r>
            <w:r w:rsidR="00C06E18" w:rsidRPr="00F273C9">
              <w:rPr>
                <w:rFonts w:ascii="Calibri" w:hAnsi="Calibri"/>
                <w:sz w:val="14"/>
                <w:szCs w:val="28"/>
                <w:highlight w:val="yellow"/>
              </w:rPr>
              <w:t>and intonation mostly accurate.</w:t>
            </w:r>
          </w:p>
        </w:tc>
      </w:tr>
      <w:tr w:rsidR="00C052D8" w:rsidRPr="00D06B85" w:rsidTr="00C06E18">
        <w:trPr>
          <w:trHeight w:val="1978"/>
        </w:trPr>
        <w:tc>
          <w:tcPr>
            <w:tcW w:w="846" w:type="dxa"/>
            <w:tcBorders>
              <w:top w:val="nil"/>
              <w:left w:val="single" w:sz="4" w:space="0" w:color="auto"/>
              <w:bottom w:val="single" w:sz="4" w:space="0" w:color="auto"/>
              <w:right w:val="single" w:sz="4" w:space="0" w:color="auto"/>
            </w:tcBorders>
            <w:shd w:val="clear" w:color="auto" w:fill="auto"/>
            <w:textDirection w:val="tbLrV"/>
            <w:vAlign w:val="center"/>
            <w:hideMark/>
          </w:tcPr>
          <w:p w:rsidR="00C052D8" w:rsidRPr="00D06B85" w:rsidRDefault="00C052D8" w:rsidP="00C052D8">
            <w:pPr>
              <w:spacing w:after="0" w:line="240" w:lineRule="auto"/>
              <w:jc w:val="center"/>
              <w:rPr>
                <w:rFonts w:ascii="Calibri" w:eastAsia="Times New Roman" w:hAnsi="Calibri" w:cs="Times New Roman"/>
                <w:b/>
                <w:bCs/>
                <w:sz w:val="20"/>
                <w:szCs w:val="20"/>
                <w:lang w:eastAsia="en-GB"/>
              </w:rPr>
            </w:pPr>
            <w:r w:rsidRPr="00D06B85">
              <w:rPr>
                <w:rFonts w:ascii="Calibri" w:eastAsia="Times New Roman" w:hAnsi="Calibri" w:cs="Times New Roman"/>
                <w:b/>
                <w:bCs/>
                <w:sz w:val="20"/>
                <w:szCs w:val="20"/>
                <w:lang w:eastAsia="en-GB"/>
              </w:rPr>
              <w:t xml:space="preserve">Reading </w:t>
            </w:r>
          </w:p>
        </w:tc>
        <w:tc>
          <w:tcPr>
            <w:tcW w:w="1984" w:type="dxa"/>
            <w:tcBorders>
              <w:top w:val="nil"/>
              <w:left w:val="single" w:sz="4" w:space="0" w:color="auto"/>
              <w:bottom w:val="single" w:sz="4" w:space="0" w:color="auto"/>
              <w:right w:val="single" w:sz="4" w:space="0" w:color="auto"/>
            </w:tcBorders>
            <w:shd w:val="clear" w:color="auto" w:fill="auto"/>
            <w:hideMark/>
          </w:tcPr>
          <w:p w:rsidR="00C052D8" w:rsidRPr="00C06E18" w:rsidRDefault="00C052D8" w:rsidP="00C06E18">
            <w:pPr>
              <w:spacing w:after="0" w:line="240" w:lineRule="auto"/>
              <w:rPr>
                <w:rFonts w:ascii="Calibri" w:eastAsia="Times New Roman" w:hAnsi="Calibri" w:cs="Times New Roman"/>
                <w:sz w:val="13"/>
                <w:szCs w:val="13"/>
                <w:lang w:eastAsia="en-GB"/>
              </w:rPr>
            </w:pPr>
            <w:r w:rsidRPr="00D06B85">
              <w:rPr>
                <w:rFonts w:ascii="Calibri" w:eastAsia="Times New Roman" w:hAnsi="Calibri" w:cs="Times New Roman"/>
                <w:sz w:val="20"/>
                <w:szCs w:val="13"/>
                <w:lang w:eastAsia="en-GB"/>
              </w:rPr>
              <w:t>Demonstrate understanding of main points and opinions in short texts using familiar language. Translate familiar words and short phrases into English.</w:t>
            </w:r>
          </w:p>
        </w:tc>
        <w:tc>
          <w:tcPr>
            <w:tcW w:w="2552" w:type="dxa"/>
            <w:tcBorders>
              <w:top w:val="nil"/>
              <w:left w:val="nil"/>
              <w:bottom w:val="single" w:sz="4" w:space="0" w:color="auto"/>
              <w:right w:val="single" w:sz="4" w:space="0" w:color="auto"/>
            </w:tcBorders>
            <w:shd w:val="clear" w:color="auto" w:fill="auto"/>
            <w:hideMark/>
          </w:tcPr>
          <w:p w:rsidR="00C052D8" w:rsidRDefault="00C052D8" w:rsidP="00C052D8">
            <w:pPr>
              <w:spacing w:after="0" w:line="240" w:lineRule="auto"/>
              <w:rPr>
                <w:rFonts w:ascii="Calibri" w:eastAsia="Times New Roman" w:hAnsi="Calibri" w:cs="Times New Roman"/>
                <w:sz w:val="16"/>
                <w:szCs w:val="13"/>
                <w:lang w:eastAsia="en-GB"/>
              </w:rPr>
            </w:pPr>
            <w:r w:rsidRPr="00D06B85">
              <w:rPr>
                <w:rFonts w:ascii="Calibri" w:eastAsia="Times New Roman" w:hAnsi="Calibri" w:cs="Times New Roman"/>
                <w:sz w:val="16"/>
                <w:szCs w:val="13"/>
                <w:lang w:eastAsia="en-GB"/>
              </w:rPr>
              <w:t>Demonstrate understanding of main points, opinions, overall message and some detail in shor</w:t>
            </w:r>
            <w:r>
              <w:rPr>
                <w:rFonts w:ascii="Calibri" w:eastAsia="Times New Roman" w:hAnsi="Calibri" w:cs="Times New Roman"/>
                <w:sz w:val="16"/>
                <w:szCs w:val="13"/>
                <w:lang w:eastAsia="en-GB"/>
              </w:rPr>
              <w:t>t written texts.</w:t>
            </w:r>
          </w:p>
          <w:p w:rsidR="00C052D8" w:rsidRDefault="00C052D8" w:rsidP="00C052D8">
            <w:pPr>
              <w:spacing w:after="0" w:line="240" w:lineRule="auto"/>
              <w:rPr>
                <w:rFonts w:ascii="Calibri" w:eastAsia="Times New Roman" w:hAnsi="Calibri" w:cs="Times New Roman"/>
                <w:sz w:val="16"/>
                <w:szCs w:val="13"/>
                <w:lang w:eastAsia="en-GB"/>
              </w:rPr>
            </w:pPr>
            <w:r>
              <w:rPr>
                <w:rFonts w:ascii="Calibri" w:eastAsia="Times New Roman" w:hAnsi="Calibri" w:cs="Times New Roman"/>
                <w:sz w:val="16"/>
                <w:szCs w:val="13"/>
                <w:lang w:eastAsia="en-GB"/>
              </w:rPr>
              <w:t>Refer</w:t>
            </w:r>
            <w:r w:rsidRPr="00D06B85">
              <w:rPr>
                <w:rFonts w:ascii="Calibri" w:eastAsia="Times New Roman" w:hAnsi="Calibri" w:cs="Times New Roman"/>
                <w:sz w:val="16"/>
                <w:szCs w:val="13"/>
                <w:lang w:eastAsia="en-GB"/>
              </w:rPr>
              <w:t xml:space="preserve"> to the present or future. </w:t>
            </w:r>
          </w:p>
          <w:p w:rsidR="00C052D8" w:rsidRPr="00C06E18" w:rsidRDefault="00C052D8" w:rsidP="00C06E18">
            <w:pPr>
              <w:spacing w:after="0" w:line="240" w:lineRule="auto"/>
              <w:rPr>
                <w:rFonts w:ascii="Calibri" w:eastAsia="Times New Roman" w:hAnsi="Calibri" w:cs="Times New Roman"/>
                <w:sz w:val="13"/>
                <w:szCs w:val="13"/>
                <w:lang w:eastAsia="en-GB"/>
              </w:rPr>
            </w:pPr>
            <w:r w:rsidRPr="00D06B85">
              <w:rPr>
                <w:rFonts w:ascii="Calibri" w:eastAsia="Times New Roman" w:hAnsi="Calibri" w:cs="Times New Roman"/>
                <w:sz w:val="16"/>
                <w:szCs w:val="13"/>
                <w:lang w:eastAsia="en-GB"/>
              </w:rPr>
              <w:t>Translate simple sentences containing f</w:t>
            </w:r>
            <w:r>
              <w:rPr>
                <w:rFonts w:ascii="Calibri" w:eastAsia="Times New Roman" w:hAnsi="Calibri" w:cs="Times New Roman"/>
                <w:sz w:val="16"/>
                <w:szCs w:val="13"/>
                <w:lang w:eastAsia="en-GB"/>
              </w:rPr>
              <w:t xml:space="preserve">amiliar vocabulary and grammar </w:t>
            </w:r>
            <w:r w:rsidRPr="00D06B85">
              <w:rPr>
                <w:rFonts w:ascii="Calibri" w:eastAsia="Times New Roman" w:hAnsi="Calibri" w:cs="Times New Roman"/>
                <w:sz w:val="16"/>
                <w:szCs w:val="13"/>
                <w:lang w:eastAsia="en-GB"/>
              </w:rPr>
              <w:t>into English.</w:t>
            </w:r>
          </w:p>
        </w:tc>
        <w:tc>
          <w:tcPr>
            <w:tcW w:w="2835" w:type="dxa"/>
            <w:tcBorders>
              <w:top w:val="nil"/>
              <w:left w:val="nil"/>
              <w:bottom w:val="single" w:sz="4" w:space="0" w:color="auto"/>
              <w:right w:val="single" w:sz="4" w:space="0" w:color="auto"/>
            </w:tcBorders>
            <w:shd w:val="clear" w:color="auto" w:fill="auto"/>
            <w:hideMark/>
          </w:tcPr>
          <w:p w:rsidR="00C052D8" w:rsidRDefault="00C052D8" w:rsidP="00C052D8">
            <w:pPr>
              <w:spacing w:after="0" w:line="240" w:lineRule="auto"/>
              <w:rPr>
                <w:rFonts w:ascii="Calibri" w:eastAsia="Times New Roman" w:hAnsi="Calibri" w:cs="Times New Roman"/>
                <w:sz w:val="18"/>
                <w:szCs w:val="13"/>
                <w:lang w:eastAsia="en-GB"/>
              </w:rPr>
            </w:pPr>
            <w:r w:rsidRPr="00D06B85">
              <w:rPr>
                <w:rFonts w:ascii="Calibri" w:eastAsia="Times New Roman" w:hAnsi="Calibri" w:cs="Times New Roman"/>
                <w:sz w:val="18"/>
                <w:szCs w:val="13"/>
                <w:lang w:eastAsia="en-GB"/>
              </w:rPr>
              <w:t xml:space="preserve">Demonstrate understanding of a range of short and longer texts which include opinions </w:t>
            </w:r>
          </w:p>
          <w:p w:rsidR="00C052D8" w:rsidRDefault="00C052D8" w:rsidP="00C052D8">
            <w:pPr>
              <w:spacing w:after="0" w:line="240" w:lineRule="auto"/>
              <w:rPr>
                <w:rFonts w:ascii="Calibri" w:eastAsia="Times New Roman" w:hAnsi="Calibri" w:cs="Times New Roman"/>
                <w:sz w:val="18"/>
                <w:szCs w:val="13"/>
                <w:lang w:eastAsia="en-GB"/>
              </w:rPr>
            </w:pPr>
            <w:r>
              <w:rPr>
                <w:rFonts w:ascii="Calibri" w:eastAsia="Times New Roman" w:hAnsi="Calibri" w:cs="Times New Roman"/>
                <w:sz w:val="18"/>
                <w:szCs w:val="13"/>
                <w:lang w:eastAsia="en-GB"/>
              </w:rPr>
              <w:t>R</w:t>
            </w:r>
            <w:r w:rsidRPr="00D06B85">
              <w:rPr>
                <w:rFonts w:ascii="Calibri" w:eastAsia="Times New Roman" w:hAnsi="Calibri" w:cs="Times New Roman"/>
                <w:sz w:val="18"/>
                <w:szCs w:val="13"/>
                <w:lang w:eastAsia="en-GB"/>
              </w:rPr>
              <w:t xml:space="preserve">efer to the past or future as well as the present. </w:t>
            </w:r>
          </w:p>
          <w:p w:rsidR="00C052D8" w:rsidRPr="00C06E18" w:rsidRDefault="00C052D8" w:rsidP="00C06E18">
            <w:pPr>
              <w:spacing w:after="0" w:line="240" w:lineRule="auto"/>
              <w:rPr>
                <w:rFonts w:ascii="Calibri" w:eastAsia="Times New Roman" w:hAnsi="Calibri" w:cs="Times New Roman"/>
                <w:sz w:val="13"/>
                <w:szCs w:val="13"/>
                <w:lang w:eastAsia="en-GB"/>
              </w:rPr>
            </w:pPr>
            <w:r w:rsidRPr="00D06B85">
              <w:rPr>
                <w:rFonts w:ascii="Calibri" w:eastAsia="Times New Roman" w:hAnsi="Calibri" w:cs="Times New Roman"/>
                <w:sz w:val="18"/>
                <w:szCs w:val="13"/>
                <w:lang w:eastAsia="en-GB"/>
              </w:rPr>
              <w:t>Translate longer sentences into English, showing awareness of familiar grammar especially tenses.</w:t>
            </w:r>
          </w:p>
        </w:tc>
        <w:tc>
          <w:tcPr>
            <w:tcW w:w="2268" w:type="dxa"/>
            <w:tcBorders>
              <w:top w:val="nil"/>
              <w:left w:val="nil"/>
              <w:bottom w:val="single" w:sz="4" w:space="0" w:color="auto"/>
              <w:right w:val="single" w:sz="4" w:space="0" w:color="auto"/>
            </w:tcBorders>
            <w:shd w:val="clear" w:color="auto" w:fill="auto"/>
            <w:hideMark/>
          </w:tcPr>
          <w:p w:rsidR="00C052D8" w:rsidRDefault="00C052D8" w:rsidP="00C052D8">
            <w:pPr>
              <w:spacing w:after="0" w:line="240" w:lineRule="auto"/>
              <w:rPr>
                <w:rFonts w:ascii="Calibri" w:eastAsia="Times New Roman" w:hAnsi="Calibri" w:cs="Times New Roman"/>
                <w:sz w:val="16"/>
                <w:szCs w:val="13"/>
                <w:lang w:eastAsia="en-GB"/>
              </w:rPr>
            </w:pPr>
            <w:r w:rsidRPr="00D06B85">
              <w:rPr>
                <w:rFonts w:ascii="Calibri" w:eastAsia="Times New Roman" w:hAnsi="Calibri" w:cs="Times New Roman"/>
                <w:sz w:val="16"/>
                <w:szCs w:val="13"/>
                <w:lang w:eastAsia="en-GB"/>
              </w:rPr>
              <w:t xml:space="preserve">Demonstrate understanding of a range of short and longer texts which include opinions </w:t>
            </w:r>
          </w:p>
          <w:p w:rsidR="00C052D8" w:rsidRDefault="00C052D8" w:rsidP="00C052D8">
            <w:pPr>
              <w:spacing w:after="0" w:line="240" w:lineRule="auto"/>
              <w:rPr>
                <w:rFonts w:ascii="Calibri" w:eastAsia="Times New Roman" w:hAnsi="Calibri" w:cs="Times New Roman"/>
                <w:sz w:val="16"/>
                <w:szCs w:val="13"/>
                <w:lang w:eastAsia="en-GB"/>
              </w:rPr>
            </w:pPr>
            <w:r>
              <w:rPr>
                <w:rFonts w:ascii="Calibri" w:eastAsia="Times New Roman" w:hAnsi="Calibri" w:cs="Times New Roman"/>
                <w:sz w:val="16"/>
                <w:szCs w:val="13"/>
                <w:lang w:eastAsia="en-GB"/>
              </w:rPr>
              <w:t>R</w:t>
            </w:r>
            <w:r w:rsidRPr="00D06B85">
              <w:rPr>
                <w:rFonts w:ascii="Calibri" w:eastAsia="Times New Roman" w:hAnsi="Calibri" w:cs="Times New Roman"/>
                <w:sz w:val="16"/>
                <w:szCs w:val="13"/>
                <w:lang w:eastAsia="en-GB"/>
              </w:rPr>
              <w:t xml:space="preserve">efer to the present, the past and the future. </w:t>
            </w:r>
          </w:p>
          <w:p w:rsidR="00C052D8" w:rsidRDefault="00C052D8" w:rsidP="00C052D8">
            <w:pPr>
              <w:spacing w:after="0" w:line="240" w:lineRule="auto"/>
              <w:rPr>
                <w:rFonts w:ascii="Calibri" w:eastAsia="Times New Roman" w:hAnsi="Calibri" w:cs="Times New Roman"/>
                <w:sz w:val="16"/>
                <w:szCs w:val="13"/>
                <w:lang w:eastAsia="en-GB"/>
              </w:rPr>
            </w:pPr>
            <w:r w:rsidRPr="00D06B85">
              <w:rPr>
                <w:rFonts w:ascii="Calibri" w:eastAsia="Times New Roman" w:hAnsi="Calibri" w:cs="Times New Roman"/>
                <w:sz w:val="16"/>
                <w:szCs w:val="13"/>
                <w:lang w:eastAsia="en-GB"/>
              </w:rPr>
              <w:t xml:space="preserve">Read short authentic texts </w:t>
            </w:r>
          </w:p>
          <w:p w:rsidR="00C052D8" w:rsidRPr="00C06E18" w:rsidRDefault="00C052D8" w:rsidP="00C06E18">
            <w:pPr>
              <w:spacing w:after="0" w:line="240" w:lineRule="auto"/>
              <w:rPr>
                <w:rFonts w:ascii="Calibri" w:eastAsia="Times New Roman" w:hAnsi="Calibri" w:cs="Times New Roman"/>
                <w:sz w:val="13"/>
                <w:szCs w:val="13"/>
                <w:lang w:eastAsia="en-GB"/>
              </w:rPr>
            </w:pPr>
            <w:r w:rsidRPr="00D06B85">
              <w:rPr>
                <w:rFonts w:ascii="Calibri" w:eastAsia="Times New Roman" w:hAnsi="Calibri" w:cs="Times New Roman"/>
                <w:sz w:val="16"/>
                <w:szCs w:val="13"/>
                <w:lang w:eastAsia="en-GB"/>
              </w:rPr>
              <w:t>Translate short passages containing a variety of tenses, vocabul</w:t>
            </w:r>
            <w:r>
              <w:rPr>
                <w:rFonts w:ascii="Calibri" w:eastAsia="Times New Roman" w:hAnsi="Calibri" w:cs="Times New Roman"/>
                <w:sz w:val="16"/>
                <w:szCs w:val="13"/>
                <w:lang w:eastAsia="en-GB"/>
              </w:rPr>
              <w:t xml:space="preserve">ary and grammatical structures </w:t>
            </w:r>
            <w:r w:rsidRPr="00D06B85">
              <w:rPr>
                <w:rFonts w:ascii="Calibri" w:eastAsia="Times New Roman" w:hAnsi="Calibri" w:cs="Times New Roman"/>
                <w:sz w:val="16"/>
                <w:szCs w:val="13"/>
                <w:lang w:eastAsia="en-GB"/>
              </w:rPr>
              <w:t>into English.</w:t>
            </w:r>
          </w:p>
        </w:tc>
        <w:tc>
          <w:tcPr>
            <w:tcW w:w="2268" w:type="dxa"/>
            <w:tcBorders>
              <w:top w:val="nil"/>
              <w:left w:val="nil"/>
              <w:bottom w:val="single" w:sz="4" w:space="0" w:color="auto"/>
              <w:right w:val="single" w:sz="4" w:space="0" w:color="auto"/>
            </w:tcBorders>
          </w:tcPr>
          <w:p w:rsidR="00C052D8" w:rsidRDefault="00C052D8" w:rsidP="00C052D8">
            <w:pPr>
              <w:spacing w:after="0" w:line="240" w:lineRule="auto"/>
              <w:rPr>
                <w:rFonts w:ascii="Calibri" w:eastAsia="Times New Roman" w:hAnsi="Calibri" w:cs="Times New Roman"/>
                <w:sz w:val="15"/>
                <w:szCs w:val="13"/>
                <w:lang w:eastAsia="en-GB"/>
              </w:rPr>
            </w:pPr>
            <w:r>
              <w:rPr>
                <w:rFonts w:ascii="Calibri" w:eastAsia="Times New Roman" w:hAnsi="Calibri" w:cs="Times New Roman"/>
                <w:sz w:val="15"/>
                <w:szCs w:val="13"/>
                <w:lang w:eastAsia="en-GB"/>
              </w:rPr>
              <w:t xml:space="preserve">Understand </w:t>
            </w:r>
            <w:r w:rsidRPr="00D06B85">
              <w:rPr>
                <w:rFonts w:ascii="Calibri" w:eastAsia="Times New Roman" w:hAnsi="Calibri" w:cs="Times New Roman"/>
                <w:sz w:val="15"/>
                <w:szCs w:val="13"/>
                <w:lang w:eastAsia="en-GB"/>
              </w:rPr>
              <w:t>overall message and key points of a range of texts, including extracts from literary texts</w:t>
            </w:r>
            <w:r>
              <w:rPr>
                <w:rFonts w:ascii="Calibri" w:eastAsia="Times New Roman" w:hAnsi="Calibri" w:cs="Times New Roman"/>
                <w:sz w:val="15"/>
                <w:szCs w:val="13"/>
                <w:lang w:eastAsia="en-GB"/>
              </w:rPr>
              <w:t xml:space="preserve">. </w:t>
            </w:r>
          </w:p>
          <w:p w:rsidR="00C052D8" w:rsidRDefault="00C052D8" w:rsidP="00C052D8">
            <w:pPr>
              <w:spacing w:after="0" w:line="240" w:lineRule="auto"/>
              <w:rPr>
                <w:rFonts w:ascii="Calibri" w:eastAsia="Times New Roman" w:hAnsi="Calibri" w:cs="Times New Roman"/>
                <w:sz w:val="15"/>
                <w:szCs w:val="13"/>
                <w:lang w:eastAsia="en-GB"/>
              </w:rPr>
            </w:pPr>
            <w:r>
              <w:rPr>
                <w:rFonts w:ascii="Calibri" w:eastAsia="Times New Roman" w:hAnsi="Calibri" w:cs="Times New Roman"/>
                <w:sz w:val="15"/>
                <w:szCs w:val="13"/>
                <w:lang w:eastAsia="en-GB"/>
              </w:rPr>
              <w:t>At least three tenses.</w:t>
            </w:r>
          </w:p>
          <w:p w:rsidR="00C052D8" w:rsidRPr="00C06E18" w:rsidRDefault="00C052D8" w:rsidP="00C06E18">
            <w:pPr>
              <w:spacing w:after="0" w:line="240" w:lineRule="auto"/>
              <w:rPr>
                <w:rFonts w:ascii="Calibri" w:eastAsia="Times New Roman" w:hAnsi="Calibri" w:cs="Times New Roman"/>
                <w:sz w:val="13"/>
                <w:szCs w:val="13"/>
                <w:lang w:eastAsia="en-GB"/>
              </w:rPr>
            </w:pPr>
            <w:r w:rsidRPr="00D06B85">
              <w:rPr>
                <w:rFonts w:ascii="Calibri" w:eastAsia="Times New Roman" w:hAnsi="Calibri" w:cs="Times New Roman"/>
                <w:sz w:val="15"/>
                <w:szCs w:val="13"/>
                <w:lang w:eastAsia="en-GB"/>
              </w:rPr>
              <w:t>Translate short passages, containing occasional more complex grammatical structures and less common vocabulary, into English with increasing accuracy</w:t>
            </w:r>
            <w:r w:rsidRPr="00D06B85">
              <w:rPr>
                <w:rFonts w:ascii="Calibri" w:eastAsia="Times New Roman" w:hAnsi="Calibri" w:cs="Times New Roman"/>
                <w:sz w:val="13"/>
                <w:szCs w:val="13"/>
                <w:lang w:eastAsia="en-GB"/>
              </w:rPr>
              <w:t>.</w:t>
            </w:r>
          </w:p>
        </w:tc>
        <w:tc>
          <w:tcPr>
            <w:tcW w:w="2268" w:type="dxa"/>
            <w:tcBorders>
              <w:top w:val="nil"/>
              <w:left w:val="nil"/>
              <w:bottom w:val="single" w:sz="4" w:space="0" w:color="auto"/>
              <w:right w:val="single" w:sz="4" w:space="0" w:color="auto"/>
            </w:tcBorders>
          </w:tcPr>
          <w:p w:rsidR="00C052D8" w:rsidRPr="00C06E18" w:rsidRDefault="000872C0" w:rsidP="00C06E18">
            <w:pPr>
              <w:rPr>
                <w:rFonts w:ascii="Calibri" w:hAnsi="Calibri"/>
                <w:sz w:val="14"/>
                <w:szCs w:val="28"/>
              </w:rPr>
            </w:pPr>
            <w:r w:rsidRPr="000872C0">
              <w:rPr>
                <w:rFonts w:ascii="Calibri" w:hAnsi="Calibri"/>
                <w:sz w:val="14"/>
                <w:szCs w:val="28"/>
              </w:rPr>
              <w:t>Deduce meaning in longer texts, including extracts from literary texts, which include a combination of different tenses, opinions, some more complex grammatical structures) and some less common vocabulary. Und</w:t>
            </w:r>
            <w:r>
              <w:rPr>
                <w:rFonts w:ascii="Calibri" w:hAnsi="Calibri"/>
                <w:sz w:val="14"/>
                <w:szCs w:val="28"/>
              </w:rPr>
              <w:t xml:space="preserve">erstand longer authentic texts. </w:t>
            </w:r>
            <w:r w:rsidRPr="000872C0">
              <w:rPr>
                <w:rFonts w:ascii="Calibri" w:hAnsi="Calibri"/>
                <w:sz w:val="14"/>
                <w:szCs w:val="28"/>
              </w:rPr>
              <w:t xml:space="preserve">Translate short passages, containing more complex language and grammar, accurately into English with occasional </w:t>
            </w:r>
            <w:r w:rsidR="00C06E18">
              <w:rPr>
                <w:rFonts w:ascii="Calibri" w:hAnsi="Calibri"/>
                <w:sz w:val="14"/>
                <w:szCs w:val="28"/>
              </w:rPr>
              <w:t>e</w:t>
            </w:r>
            <w:r w:rsidRPr="000872C0">
              <w:rPr>
                <w:rFonts w:ascii="Calibri" w:hAnsi="Calibri"/>
                <w:sz w:val="14"/>
                <w:szCs w:val="28"/>
              </w:rPr>
              <w:t>rrors.</w:t>
            </w:r>
          </w:p>
        </w:tc>
      </w:tr>
      <w:tr w:rsidR="00C052D8" w:rsidRPr="00D06B85" w:rsidTr="00C06E18">
        <w:trPr>
          <w:trHeight w:val="1833"/>
        </w:trPr>
        <w:tc>
          <w:tcPr>
            <w:tcW w:w="846" w:type="dxa"/>
            <w:tcBorders>
              <w:top w:val="nil"/>
              <w:left w:val="single" w:sz="4" w:space="0" w:color="auto"/>
              <w:bottom w:val="single" w:sz="4" w:space="0" w:color="auto"/>
              <w:right w:val="single" w:sz="4" w:space="0" w:color="auto"/>
            </w:tcBorders>
            <w:shd w:val="clear" w:color="auto" w:fill="auto"/>
            <w:textDirection w:val="tbLrV"/>
            <w:vAlign w:val="center"/>
            <w:hideMark/>
          </w:tcPr>
          <w:p w:rsidR="00C052D8" w:rsidRPr="00D06B85" w:rsidRDefault="00C052D8" w:rsidP="00C052D8">
            <w:pPr>
              <w:spacing w:after="0" w:line="240" w:lineRule="auto"/>
              <w:jc w:val="center"/>
              <w:rPr>
                <w:rFonts w:ascii="Calibri" w:eastAsia="Times New Roman" w:hAnsi="Calibri" w:cs="Times New Roman"/>
                <w:b/>
                <w:bCs/>
                <w:sz w:val="20"/>
                <w:szCs w:val="20"/>
                <w:lang w:eastAsia="en-GB"/>
              </w:rPr>
            </w:pPr>
            <w:r w:rsidRPr="00D06B85">
              <w:rPr>
                <w:rFonts w:ascii="Calibri" w:eastAsia="Times New Roman" w:hAnsi="Calibri" w:cs="Times New Roman"/>
                <w:b/>
                <w:bCs/>
                <w:sz w:val="20"/>
                <w:szCs w:val="20"/>
                <w:lang w:eastAsia="en-GB"/>
              </w:rPr>
              <w:t>Writing</w:t>
            </w:r>
          </w:p>
        </w:tc>
        <w:tc>
          <w:tcPr>
            <w:tcW w:w="1984" w:type="dxa"/>
            <w:tcBorders>
              <w:top w:val="nil"/>
              <w:left w:val="single" w:sz="4" w:space="0" w:color="auto"/>
              <w:bottom w:val="single" w:sz="4" w:space="0" w:color="auto"/>
              <w:right w:val="single" w:sz="4" w:space="0" w:color="auto"/>
            </w:tcBorders>
            <w:shd w:val="clear" w:color="auto" w:fill="auto"/>
            <w:hideMark/>
          </w:tcPr>
          <w:p w:rsidR="00C052D8" w:rsidRPr="00D06B85" w:rsidRDefault="00C052D8" w:rsidP="00C06E18">
            <w:pPr>
              <w:spacing w:after="0" w:line="240" w:lineRule="auto"/>
              <w:rPr>
                <w:rFonts w:ascii="Calibri" w:eastAsia="Times New Roman" w:hAnsi="Calibri" w:cs="Times New Roman"/>
                <w:sz w:val="13"/>
                <w:szCs w:val="13"/>
                <w:lang w:eastAsia="en-GB"/>
              </w:rPr>
            </w:pPr>
            <w:r w:rsidRPr="00D06B85">
              <w:rPr>
                <w:rFonts w:ascii="Calibri" w:eastAsia="Times New Roman" w:hAnsi="Calibri" w:cs="Times New Roman"/>
                <w:sz w:val="16"/>
                <w:szCs w:val="13"/>
                <w:lang w:eastAsia="en-GB"/>
              </w:rPr>
              <w:t xml:space="preserve">Write several short sentences with support to give </w:t>
            </w:r>
            <w:r w:rsidR="000872C0">
              <w:rPr>
                <w:rFonts w:ascii="Calibri" w:eastAsia="Times New Roman" w:hAnsi="Calibri" w:cs="Times New Roman"/>
                <w:sz w:val="16"/>
                <w:szCs w:val="13"/>
                <w:lang w:eastAsia="en-GB"/>
              </w:rPr>
              <w:t xml:space="preserve">info </w:t>
            </w:r>
            <w:r w:rsidRPr="00D06B85">
              <w:rPr>
                <w:rFonts w:ascii="Calibri" w:eastAsia="Times New Roman" w:hAnsi="Calibri" w:cs="Times New Roman"/>
                <w:sz w:val="16"/>
                <w:szCs w:val="13"/>
                <w:lang w:eastAsia="en-GB"/>
              </w:rPr>
              <w:t>and express simple opinions. Transla</w:t>
            </w:r>
            <w:r w:rsidR="000872C0">
              <w:rPr>
                <w:rFonts w:ascii="Calibri" w:eastAsia="Times New Roman" w:hAnsi="Calibri" w:cs="Times New Roman"/>
                <w:sz w:val="16"/>
                <w:szCs w:val="13"/>
                <w:lang w:eastAsia="en-GB"/>
              </w:rPr>
              <w:t>te short phrases into the TL</w:t>
            </w:r>
            <w:r w:rsidRPr="00D06B85">
              <w:rPr>
                <w:rFonts w:ascii="Calibri" w:eastAsia="Times New Roman" w:hAnsi="Calibri" w:cs="Times New Roman"/>
                <w:sz w:val="16"/>
                <w:szCs w:val="13"/>
                <w:lang w:eastAsia="en-GB"/>
              </w:rPr>
              <w:t xml:space="preserve">. </w:t>
            </w:r>
            <w:r w:rsidR="00C06E18">
              <w:rPr>
                <w:rFonts w:ascii="Calibri" w:eastAsia="Times New Roman" w:hAnsi="Calibri" w:cs="Times New Roman"/>
                <w:sz w:val="16"/>
                <w:szCs w:val="13"/>
                <w:lang w:eastAsia="en-GB"/>
              </w:rPr>
              <w:t>A</w:t>
            </w:r>
            <w:r w:rsidRPr="00D06B85">
              <w:rPr>
                <w:rFonts w:ascii="Calibri" w:eastAsia="Times New Roman" w:hAnsi="Calibri" w:cs="Times New Roman"/>
                <w:sz w:val="16"/>
                <w:szCs w:val="13"/>
                <w:lang w:eastAsia="en-GB"/>
              </w:rPr>
              <w:t xml:space="preserve">ccurate in using </w:t>
            </w:r>
            <w:r w:rsidR="00C06E18">
              <w:rPr>
                <w:rFonts w:ascii="Calibri" w:eastAsia="Times New Roman" w:hAnsi="Calibri" w:cs="Times New Roman"/>
                <w:sz w:val="16"/>
                <w:szCs w:val="13"/>
                <w:lang w:eastAsia="en-GB"/>
              </w:rPr>
              <w:t>simple</w:t>
            </w:r>
            <w:r w:rsidRPr="00D06B85">
              <w:rPr>
                <w:rFonts w:ascii="Calibri" w:eastAsia="Times New Roman" w:hAnsi="Calibri" w:cs="Times New Roman"/>
                <w:sz w:val="16"/>
                <w:szCs w:val="13"/>
                <w:lang w:eastAsia="en-GB"/>
              </w:rPr>
              <w:t xml:space="preserve"> language and meaning is clear, but there may be major errors with verbs.</w:t>
            </w:r>
          </w:p>
        </w:tc>
        <w:tc>
          <w:tcPr>
            <w:tcW w:w="2552" w:type="dxa"/>
            <w:tcBorders>
              <w:top w:val="nil"/>
              <w:left w:val="nil"/>
              <w:bottom w:val="single" w:sz="4" w:space="0" w:color="auto"/>
              <w:right w:val="single" w:sz="4" w:space="0" w:color="auto"/>
            </w:tcBorders>
            <w:shd w:val="clear" w:color="auto" w:fill="auto"/>
            <w:hideMark/>
          </w:tcPr>
          <w:p w:rsidR="00C052D8" w:rsidRDefault="00C052D8" w:rsidP="00C052D8">
            <w:pPr>
              <w:spacing w:after="0" w:line="240" w:lineRule="auto"/>
              <w:rPr>
                <w:rFonts w:ascii="Calibri" w:eastAsia="Times New Roman" w:hAnsi="Calibri" w:cs="Times New Roman"/>
                <w:sz w:val="16"/>
                <w:szCs w:val="13"/>
                <w:lang w:eastAsia="en-GB"/>
              </w:rPr>
            </w:pPr>
            <w:r w:rsidRPr="00D06B85">
              <w:rPr>
                <w:rFonts w:ascii="Calibri" w:eastAsia="Times New Roman" w:hAnsi="Calibri" w:cs="Times New Roman"/>
                <w:sz w:val="16"/>
                <w:szCs w:val="13"/>
                <w:lang w:eastAsia="en-GB"/>
              </w:rPr>
              <w:t xml:space="preserve">Write short texts </w:t>
            </w:r>
            <w:r>
              <w:rPr>
                <w:rFonts w:ascii="Calibri" w:eastAsia="Times New Roman" w:hAnsi="Calibri" w:cs="Times New Roman"/>
                <w:sz w:val="16"/>
                <w:szCs w:val="13"/>
                <w:lang w:eastAsia="en-GB"/>
              </w:rPr>
              <w:t>using mainly memorised language.</w:t>
            </w:r>
          </w:p>
          <w:p w:rsidR="00C052D8" w:rsidRDefault="00C052D8" w:rsidP="00C052D8">
            <w:pPr>
              <w:spacing w:after="0" w:line="240" w:lineRule="auto"/>
              <w:rPr>
                <w:rFonts w:ascii="Calibri" w:eastAsia="Times New Roman" w:hAnsi="Calibri" w:cs="Times New Roman"/>
                <w:sz w:val="16"/>
                <w:szCs w:val="13"/>
                <w:lang w:eastAsia="en-GB"/>
              </w:rPr>
            </w:pPr>
            <w:r>
              <w:rPr>
                <w:rFonts w:ascii="Calibri" w:eastAsia="Times New Roman" w:hAnsi="Calibri" w:cs="Times New Roman"/>
                <w:sz w:val="16"/>
                <w:szCs w:val="13"/>
                <w:lang w:eastAsia="en-GB"/>
              </w:rPr>
              <w:t>R</w:t>
            </w:r>
            <w:r w:rsidRPr="00D06B85">
              <w:rPr>
                <w:rFonts w:ascii="Calibri" w:eastAsia="Times New Roman" w:hAnsi="Calibri" w:cs="Times New Roman"/>
                <w:sz w:val="16"/>
                <w:szCs w:val="13"/>
                <w:lang w:eastAsia="en-GB"/>
              </w:rPr>
              <w:t>efer to the present or the future.</w:t>
            </w:r>
          </w:p>
          <w:p w:rsidR="00C052D8" w:rsidRPr="00D06B85" w:rsidRDefault="00C052D8" w:rsidP="00C06E18">
            <w:pPr>
              <w:spacing w:after="0" w:line="240" w:lineRule="auto"/>
              <w:rPr>
                <w:rFonts w:ascii="Calibri" w:eastAsia="Times New Roman" w:hAnsi="Calibri" w:cs="Times New Roman"/>
                <w:sz w:val="13"/>
                <w:szCs w:val="13"/>
                <w:lang w:eastAsia="en-GB"/>
              </w:rPr>
            </w:pPr>
            <w:r w:rsidRPr="00D06B85">
              <w:rPr>
                <w:rFonts w:ascii="Calibri" w:eastAsia="Times New Roman" w:hAnsi="Calibri" w:cs="Times New Roman"/>
                <w:sz w:val="16"/>
                <w:szCs w:val="13"/>
                <w:lang w:eastAsia="en-GB"/>
              </w:rPr>
              <w:t>Express opinions and give simple reaso</w:t>
            </w:r>
            <w:r>
              <w:rPr>
                <w:rFonts w:ascii="Calibri" w:eastAsia="Times New Roman" w:hAnsi="Calibri" w:cs="Times New Roman"/>
                <w:sz w:val="16"/>
                <w:szCs w:val="13"/>
                <w:lang w:eastAsia="en-GB"/>
              </w:rPr>
              <w:t xml:space="preserve">ns. Translate simple sentences </w:t>
            </w:r>
            <w:r w:rsidRPr="00D06B85">
              <w:rPr>
                <w:rFonts w:ascii="Calibri" w:eastAsia="Times New Roman" w:hAnsi="Calibri" w:cs="Times New Roman"/>
                <w:sz w:val="16"/>
                <w:szCs w:val="13"/>
                <w:lang w:eastAsia="en-GB"/>
              </w:rPr>
              <w:t xml:space="preserve">into the target language. Generally accurate in using </w:t>
            </w:r>
            <w:r w:rsidR="00C06E18">
              <w:rPr>
                <w:rFonts w:ascii="Calibri" w:eastAsia="Times New Roman" w:hAnsi="Calibri" w:cs="Times New Roman"/>
                <w:sz w:val="16"/>
                <w:szCs w:val="13"/>
                <w:lang w:eastAsia="en-GB"/>
              </w:rPr>
              <w:t>simple</w:t>
            </w:r>
            <w:r w:rsidRPr="00D06B85">
              <w:rPr>
                <w:rFonts w:ascii="Calibri" w:eastAsia="Times New Roman" w:hAnsi="Calibri" w:cs="Times New Roman"/>
                <w:sz w:val="16"/>
                <w:szCs w:val="13"/>
                <w:lang w:eastAsia="en-GB"/>
              </w:rPr>
              <w:t xml:space="preserve"> language and meaning is clear, but there may be errors with verbs.</w:t>
            </w:r>
          </w:p>
        </w:tc>
        <w:tc>
          <w:tcPr>
            <w:tcW w:w="2835" w:type="dxa"/>
            <w:tcBorders>
              <w:top w:val="nil"/>
              <w:left w:val="nil"/>
              <w:bottom w:val="single" w:sz="4" w:space="0" w:color="auto"/>
              <w:right w:val="single" w:sz="4" w:space="0" w:color="auto"/>
            </w:tcBorders>
            <w:shd w:val="clear" w:color="auto" w:fill="auto"/>
            <w:hideMark/>
          </w:tcPr>
          <w:p w:rsidR="00C052D8" w:rsidRPr="00BD24EF" w:rsidRDefault="00C052D8" w:rsidP="00C052D8">
            <w:pPr>
              <w:spacing w:after="0" w:line="240" w:lineRule="auto"/>
              <w:rPr>
                <w:rFonts w:ascii="Calibri" w:eastAsia="Times New Roman" w:hAnsi="Calibri" w:cs="Times New Roman"/>
                <w:sz w:val="17"/>
                <w:szCs w:val="17"/>
                <w:lang w:eastAsia="en-GB"/>
              </w:rPr>
            </w:pPr>
            <w:r w:rsidRPr="00BD24EF">
              <w:rPr>
                <w:rFonts w:ascii="Calibri" w:eastAsia="Times New Roman" w:hAnsi="Calibri" w:cs="Times New Roman"/>
                <w:sz w:val="17"/>
                <w:szCs w:val="17"/>
                <w:lang w:eastAsia="en-GB"/>
              </w:rPr>
              <w:t>Write short texts giving and seeking information and opinions</w:t>
            </w:r>
          </w:p>
          <w:p w:rsidR="00C052D8" w:rsidRPr="00BD24EF" w:rsidRDefault="00C052D8" w:rsidP="00C052D8">
            <w:pPr>
              <w:spacing w:after="0" w:line="240" w:lineRule="auto"/>
              <w:rPr>
                <w:rFonts w:ascii="Calibri" w:eastAsia="Times New Roman" w:hAnsi="Calibri" w:cs="Times New Roman"/>
                <w:sz w:val="17"/>
                <w:szCs w:val="17"/>
                <w:lang w:eastAsia="en-GB"/>
              </w:rPr>
            </w:pPr>
            <w:r w:rsidRPr="00BD24EF">
              <w:rPr>
                <w:rFonts w:ascii="Calibri" w:eastAsia="Times New Roman" w:hAnsi="Calibri" w:cs="Times New Roman"/>
                <w:sz w:val="17"/>
                <w:szCs w:val="17"/>
                <w:lang w:eastAsia="en-GB"/>
              </w:rPr>
              <w:t xml:space="preserve">Refer to the past or future as well as the present. </w:t>
            </w:r>
          </w:p>
          <w:p w:rsidR="00C052D8" w:rsidRPr="00D06B85" w:rsidRDefault="00C052D8" w:rsidP="00C06E18">
            <w:pPr>
              <w:spacing w:after="0" w:line="240" w:lineRule="auto"/>
              <w:rPr>
                <w:rFonts w:ascii="Calibri" w:eastAsia="Times New Roman" w:hAnsi="Calibri" w:cs="Times New Roman"/>
                <w:sz w:val="13"/>
                <w:szCs w:val="13"/>
                <w:lang w:eastAsia="en-GB"/>
              </w:rPr>
            </w:pPr>
            <w:r w:rsidRPr="00BD24EF">
              <w:rPr>
                <w:rFonts w:ascii="Calibri" w:eastAsia="Times New Roman" w:hAnsi="Calibri" w:cs="Times New Roman"/>
                <w:sz w:val="17"/>
                <w:szCs w:val="17"/>
                <w:lang w:eastAsia="en-GB"/>
              </w:rPr>
              <w:t>Translate sentences into the target language. Mostly accurate but some minor errors (e.g. spellings, genders, agreements) and some errors (e.g. with verbs and tenses).</w:t>
            </w:r>
          </w:p>
        </w:tc>
        <w:tc>
          <w:tcPr>
            <w:tcW w:w="2268" w:type="dxa"/>
            <w:tcBorders>
              <w:top w:val="nil"/>
              <w:left w:val="nil"/>
              <w:bottom w:val="single" w:sz="4" w:space="0" w:color="auto"/>
              <w:right w:val="single" w:sz="4" w:space="0" w:color="auto"/>
            </w:tcBorders>
            <w:shd w:val="clear" w:color="auto" w:fill="auto"/>
            <w:hideMark/>
          </w:tcPr>
          <w:p w:rsidR="00C052D8" w:rsidRDefault="00C052D8" w:rsidP="00C052D8">
            <w:pPr>
              <w:spacing w:after="0" w:line="240" w:lineRule="auto"/>
              <w:rPr>
                <w:rFonts w:ascii="Calibri" w:eastAsia="Times New Roman" w:hAnsi="Calibri" w:cs="Times New Roman"/>
                <w:sz w:val="14"/>
                <w:szCs w:val="14"/>
                <w:lang w:eastAsia="en-GB"/>
              </w:rPr>
            </w:pPr>
            <w:r w:rsidRPr="00D06B85">
              <w:rPr>
                <w:rFonts w:ascii="Calibri" w:eastAsia="Times New Roman" w:hAnsi="Calibri" w:cs="Times New Roman"/>
                <w:sz w:val="14"/>
                <w:szCs w:val="14"/>
                <w:lang w:eastAsia="en-GB"/>
              </w:rPr>
              <w:t xml:space="preserve">Write short </w:t>
            </w:r>
            <w:r>
              <w:rPr>
                <w:rFonts w:ascii="Calibri" w:eastAsia="Times New Roman" w:hAnsi="Calibri" w:cs="Times New Roman"/>
                <w:sz w:val="14"/>
                <w:szCs w:val="14"/>
                <w:lang w:eastAsia="en-GB"/>
              </w:rPr>
              <w:t xml:space="preserve">texts </w:t>
            </w:r>
            <w:r w:rsidRPr="00D06B85">
              <w:rPr>
                <w:rFonts w:ascii="Calibri" w:eastAsia="Times New Roman" w:hAnsi="Calibri" w:cs="Times New Roman"/>
                <w:sz w:val="14"/>
                <w:szCs w:val="14"/>
                <w:lang w:eastAsia="en-GB"/>
              </w:rPr>
              <w:t xml:space="preserve">giving and seeking information and opinions </w:t>
            </w:r>
          </w:p>
          <w:p w:rsidR="00C052D8" w:rsidRDefault="00C052D8" w:rsidP="00C052D8">
            <w:pPr>
              <w:spacing w:after="0" w:line="240" w:lineRule="auto"/>
              <w:rPr>
                <w:rFonts w:ascii="Calibri" w:eastAsia="Times New Roman" w:hAnsi="Calibri" w:cs="Times New Roman"/>
                <w:sz w:val="14"/>
                <w:szCs w:val="14"/>
                <w:lang w:eastAsia="en-GB"/>
              </w:rPr>
            </w:pPr>
            <w:r>
              <w:rPr>
                <w:rFonts w:ascii="Calibri" w:eastAsia="Times New Roman" w:hAnsi="Calibri" w:cs="Times New Roman"/>
                <w:sz w:val="14"/>
                <w:szCs w:val="14"/>
                <w:lang w:eastAsia="en-GB"/>
              </w:rPr>
              <w:t>Refer</w:t>
            </w:r>
            <w:r w:rsidRPr="00D06B85">
              <w:rPr>
                <w:rFonts w:ascii="Calibri" w:eastAsia="Times New Roman" w:hAnsi="Calibri" w:cs="Times New Roman"/>
                <w:sz w:val="14"/>
                <w:szCs w:val="14"/>
                <w:lang w:eastAsia="en-GB"/>
              </w:rPr>
              <w:t xml:space="preserve"> to the present, the past and the future. Translate longer sen</w:t>
            </w:r>
            <w:r>
              <w:rPr>
                <w:rFonts w:ascii="Calibri" w:eastAsia="Times New Roman" w:hAnsi="Calibri" w:cs="Times New Roman"/>
                <w:sz w:val="14"/>
                <w:szCs w:val="14"/>
                <w:lang w:eastAsia="en-GB"/>
              </w:rPr>
              <w:t>tence</w:t>
            </w:r>
            <w:r w:rsidR="00C06E18">
              <w:rPr>
                <w:rFonts w:ascii="Calibri" w:eastAsia="Times New Roman" w:hAnsi="Calibri" w:cs="Times New Roman"/>
                <w:sz w:val="14"/>
                <w:szCs w:val="14"/>
                <w:lang w:eastAsia="en-GB"/>
              </w:rPr>
              <w:t>s</w:t>
            </w:r>
            <w:r>
              <w:rPr>
                <w:rFonts w:ascii="Calibri" w:eastAsia="Times New Roman" w:hAnsi="Calibri" w:cs="Times New Roman"/>
                <w:sz w:val="14"/>
                <w:szCs w:val="14"/>
                <w:lang w:eastAsia="en-GB"/>
              </w:rPr>
              <w:t xml:space="preserve"> </w:t>
            </w:r>
            <w:r w:rsidRPr="00D06B85">
              <w:rPr>
                <w:rFonts w:ascii="Calibri" w:eastAsia="Times New Roman" w:hAnsi="Calibri" w:cs="Times New Roman"/>
                <w:sz w:val="14"/>
                <w:szCs w:val="14"/>
                <w:lang w:eastAsia="en-GB"/>
              </w:rPr>
              <w:t>into the target language.</w:t>
            </w:r>
          </w:p>
          <w:p w:rsidR="00C052D8" w:rsidRPr="00D06B85" w:rsidRDefault="00C052D8" w:rsidP="00C052D8">
            <w:pPr>
              <w:spacing w:after="0" w:line="240" w:lineRule="auto"/>
              <w:rPr>
                <w:rFonts w:ascii="Calibri" w:eastAsia="Times New Roman" w:hAnsi="Calibri" w:cs="Times New Roman"/>
                <w:sz w:val="14"/>
                <w:szCs w:val="14"/>
                <w:lang w:eastAsia="en-GB"/>
              </w:rPr>
            </w:pPr>
            <w:r w:rsidRPr="00D06B85">
              <w:rPr>
                <w:rFonts w:ascii="Calibri" w:eastAsia="Times New Roman" w:hAnsi="Calibri" w:cs="Times New Roman"/>
                <w:sz w:val="14"/>
                <w:szCs w:val="14"/>
                <w:lang w:eastAsia="en-GB"/>
              </w:rPr>
              <w:t xml:space="preserve">Mostly accurate and meaning is clear, but with some minor errors (e.g. spellings, genders, agreements) and an occasional major error (e.g. with verbs and tenses). </w:t>
            </w:r>
          </w:p>
        </w:tc>
        <w:tc>
          <w:tcPr>
            <w:tcW w:w="2268" w:type="dxa"/>
            <w:tcBorders>
              <w:top w:val="nil"/>
              <w:left w:val="nil"/>
              <w:bottom w:val="single" w:sz="4" w:space="0" w:color="auto"/>
              <w:right w:val="single" w:sz="4" w:space="0" w:color="auto"/>
            </w:tcBorders>
          </w:tcPr>
          <w:p w:rsidR="00C052D8" w:rsidRPr="00C06E18" w:rsidRDefault="00C052D8" w:rsidP="00C052D8">
            <w:pPr>
              <w:spacing w:after="0" w:line="240" w:lineRule="auto"/>
              <w:rPr>
                <w:rFonts w:ascii="Calibri" w:eastAsia="Times New Roman" w:hAnsi="Calibri" w:cs="Times New Roman"/>
                <w:sz w:val="13"/>
                <w:szCs w:val="13"/>
                <w:lang w:eastAsia="en-GB"/>
              </w:rPr>
            </w:pPr>
            <w:r w:rsidRPr="00C06E18">
              <w:rPr>
                <w:rFonts w:ascii="Calibri" w:eastAsia="Times New Roman" w:hAnsi="Calibri" w:cs="Times New Roman"/>
                <w:sz w:val="13"/>
                <w:szCs w:val="13"/>
                <w:lang w:eastAsia="en-GB"/>
              </w:rPr>
              <w:t>Write longer texts for different purposes, giving descriptions, narrations and personal opinions with some justification</w:t>
            </w:r>
          </w:p>
          <w:p w:rsidR="00C052D8" w:rsidRPr="00C06E18" w:rsidRDefault="00C052D8" w:rsidP="00C052D8">
            <w:pPr>
              <w:spacing w:after="0" w:line="240" w:lineRule="auto"/>
              <w:rPr>
                <w:rFonts w:ascii="Calibri" w:eastAsia="Times New Roman" w:hAnsi="Calibri" w:cs="Times New Roman"/>
                <w:sz w:val="13"/>
                <w:szCs w:val="13"/>
                <w:lang w:eastAsia="en-GB"/>
              </w:rPr>
            </w:pPr>
            <w:r w:rsidRPr="00C06E18">
              <w:rPr>
                <w:rFonts w:ascii="Calibri" w:eastAsia="Times New Roman" w:hAnsi="Calibri" w:cs="Times New Roman"/>
                <w:sz w:val="13"/>
                <w:szCs w:val="13"/>
                <w:lang w:eastAsia="en-GB"/>
              </w:rPr>
              <w:t xml:space="preserve">Refer to the past, present and future. </w:t>
            </w:r>
          </w:p>
          <w:p w:rsidR="00C052D8" w:rsidRPr="00D06B85" w:rsidRDefault="00C052D8" w:rsidP="00C052D8">
            <w:pPr>
              <w:spacing w:after="0" w:line="240" w:lineRule="auto"/>
              <w:rPr>
                <w:rFonts w:ascii="Calibri" w:eastAsia="Times New Roman" w:hAnsi="Calibri" w:cs="Times New Roman"/>
                <w:sz w:val="13"/>
                <w:szCs w:val="13"/>
                <w:lang w:eastAsia="en-GB"/>
              </w:rPr>
            </w:pPr>
            <w:r w:rsidRPr="00C06E18">
              <w:rPr>
                <w:rFonts w:ascii="Calibri" w:eastAsia="Times New Roman" w:hAnsi="Calibri" w:cs="Times New Roman"/>
                <w:sz w:val="13"/>
                <w:szCs w:val="13"/>
                <w:lang w:eastAsia="en-GB"/>
              </w:rPr>
              <w:t>Translate longer sentences into TL. Mostly accurate and meaning is clear, but with some minor errors and some errors with more complex structures.</w:t>
            </w:r>
          </w:p>
        </w:tc>
        <w:tc>
          <w:tcPr>
            <w:tcW w:w="2268" w:type="dxa"/>
            <w:tcBorders>
              <w:top w:val="nil"/>
              <w:left w:val="nil"/>
              <w:bottom w:val="single" w:sz="4" w:space="0" w:color="auto"/>
              <w:right w:val="single" w:sz="4" w:space="0" w:color="auto"/>
            </w:tcBorders>
          </w:tcPr>
          <w:p w:rsidR="00C052D8" w:rsidRPr="000872C0" w:rsidRDefault="000872C0" w:rsidP="00C06E18">
            <w:pPr>
              <w:rPr>
                <w:rFonts w:ascii="Calibri" w:hAnsi="Calibri"/>
                <w:sz w:val="12"/>
                <w:szCs w:val="28"/>
              </w:rPr>
            </w:pPr>
            <w:r w:rsidRPr="000872C0">
              <w:rPr>
                <w:rFonts w:ascii="Calibri" w:hAnsi="Calibri"/>
                <w:sz w:val="12"/>
                <w:szCs w:val="28"/>
              </w:rPr>
              <w:t xml:space="preserve">Write extended texts on a variety of topic areas, detailed descriptions, narrations and </w:t>
            </w:r>
            <w:r w:rsidR="00C06E18">
              <w:rPr>
                <w:rFonts w:ascii="Calibri" w:hAnsi="Calibri"/>
                <w:sz w:val="12"/>
                <w:szCs w:val="28"/>
              </w:rPr>
              <w:t>justified personal opinions.</w:t>
            </w:r>
            <w:r w:rsidRPr="000872C0">
              <w:rPr>
                <w:rFonts w:ascii="Calibri" w:hAnsi="Calibri"/>
                <w:sz w:val="12"/>
                <w:szCs w:val="28"/>
              </w:rPr>
              <w:t xml:space="preserve"> </w:t>
            </w:r>
            <w:r w:rsidR="00C06E18">
              <w:rPr>
                <w:rFonts w:ascii="Calibri" w:hAnsi="Calibri"/>
                <w:sz w:val="12"/>
                <w:szCs w:val="28"/>
              </w:rPr>
              <w:t>P</w:t>
            </w:r>
            <w:r w:rsidRPr="000872C0">
              <w:rPr>
                <w:rFonts w:ascii="Calibri" w:hAnsi="Calibri"/>
                <w:sz w:val="12"/>
                <w:szCs w:val="28"/>
              </w:rPr>
              <w:t xml:space="preserve">ast, present and future. Use a variety of grammatical structures accurately, including some more complex forms. Use familiar language creatively. Translate a short passage containing more complex language structures into the target language. </w:t>
            </w:r>
          </w:p>
        </w:tc>
      </w:tr>
    </w:tbl>
    <w:p w:rsidR="00D661B3" w:rsidRPr="00D06B85" w:rsidRDefault="00D661B3">
      <w:pPr>
        <w:rPr>
          <w:sz w:val="16"/>
          <w:szCs w:val="16"/>
        </w:rPr>
      </w:pPr>
    </w:p>
    <w:sectPr w:rsidR="00D661B3" w:rsidRPr="00D06B85" w:rsidSect="00D06B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EFF"/>
    <w:multiLevelType w:val="hybridMultilevel"/>
    <w:tmpl w:val="A64C264A"/>
    <w:lvl w:ilvl="0" w:tplc="7FD80038">
      <w:numFmt w:val="bullet"/>
      <w:lvlText w:val="-"/>
      <w:lvlJc w:val="left"/>
      <w:pPr>
        <w:ind w:left="720" w:hanging="360"/>
      </w:pPr>
      <w:rPr>
        <w:rFonts w:ascii="Calibri" w:eastAsia="Times New Roman"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F7C76"/>
    <w:multiLevelType w:val="hybridMultilevel"/>
    <w:tmpl w:val="E3829776"/>
    <w:lvl w:ilvl="0" w:tplc="6888B226">
      <w:numFmt w:val="bullet"/>
      <w:lvlText w:val="-"/>
      <w:lvlJc w:val="left"/>
      <w:pPr>
        <w:ind w:left="720" w:hanging="360"/>
      </w:pPr>
      <w:rPr>
        <w:rFonts w:ascii="Calibri" w:eastAsia="Times New Roman"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33A04"/>
    <w:multiLevelType w:val="hybridMultilevel"/>
    <w:tmpl w:val="2676BF84"/>
    <w:lvl w:ilvl="0" w:tplc="1A3EFEF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60FB6"/>
    <w:multiLevelType w:val="hybridMultilevel"/>
    <w:tmpl w:val="55C61EEA"/>
    <w:lvl w:ilvl="0" w:tplc="DD2A2A2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85"/>
    <w:rsid w:val="00042EB3"/>
    <w:rsid w:val="00085849"/>
    <w:rsid w:val="000872C0"/>
    <w:rsid w:val="002C1BD7"/>
    <w:rsid w:val="0073114E"/>
    <w:rsid w:val="00847C65"/>
    <w:rsid w:val="0089024E"/>
    <w:rsid w:val="008B6F6F"/>
    <w:rsid w:val="008D1F30"/>
    <w:rsid w:val="008F1CE6"/>
    <w:rsid w:val="009438B7"/>
    <w:rsid w:val="00B11953"/>
    <w:rsid w:val="00B37443"/>
    <w:rsid w:val="00BD24EF"/>
    <w:rsid w:val="00C00C78"/>
    <w:rsid w:val="00C052D8"/>
    <w:rsid w:val="00C06E18"/>
    <w:rsid w:val="00D06B85"/>
    <w:rsid w:val="00D661B3"/>
    <w:rsid w:val="00E579C1"/>
    <w:rsid w:val="00ED19D0"/>
    <w:rsid w:val="00F2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BF504-DABE-4323-8800-88544495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9C1"/>
  </w:style>
  <w:style w:type="paragraph" w:styleId="Heading1">
    <w:name w:val="heading 1"/>
    <w:basedOn w:val="Normal"/>
    <w:next w:val="Normal"/>
    <w:link w:val="Heading1Char"/>
    <w:uiPriority w:val="9"/>
    <w:qFormat/>
    <w:rsid w:val="00E579C1"/>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579C1"/>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1953"/>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11953"/>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B11953"/>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9438B7"/>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B11953"/>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9438B7"/>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9438B7"/>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9C1"/>
    <w:rPr>
      <w:rFonts w:eastAsiaTheme="majorEastAsia" w:cstheme="majorBidi"/>
      <w:color w:val="2E74B5" w:themeColor="accent1" w:themeShade="BF"/>
      <w:sz w:val="32"/>
      <w:szCs w:val="32"/>
    </w:rPr>
  </w:style>
  <w:style w:type="paragraph" w:styleId="NoSpacing">
    <w:name w:val="No Spacing"/>
    <w:uiPriority w:val="1"/>
    <w:qFormat/>
    <w:rsid w:val="00E579C1"/>
    <w:pPr>
      <w:spacing w:after="0" w:line="240" w:lineRule="auto"/>
    </w:pPr>
  </w:style>
  <w:style w:type="character" w:customStyle="1" w:styleId="Heading2Char">
    <w:name w:val="Heading 2 Char"/>
    <w:basedOn w:val="DefaultParagraphFont"/>
    <w:link w:val="Heading2"/>
    <w:uiPriority w:val="9"/>
    <w:semiHidden/>
    <w:rsid w:val="00E579C1"/>
    <w:rPr>
      <w:rFonts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E579C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579C1"/>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E579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79C1"/>
    <w:rPr>
      <w:rFonts w:eastAsiaTheme="minorEastAsia"/>
      <w:color w:val="5A5A5A" w:themeColor="text1" w:themeTint="A5"/>
      <w:spacing w:val="15"/>
    </w:rPr>
  </w:style>
  <w:style w:type="character" w:styleId="SubtleEmphasis">
    <w:name w:val="Subtle Emphasis"/>
    <w:basedOn w:val="DefaultParagraphFont"/>
    <w:uiPriority w:val="19"/>
    <w:qFormat/>
    <w:rsid w:val="00E579C1"/>
    <w:rPr>
      <w:rFonts w:ascii="Arial" w:hAnsi="Arial"/>
      <w:i/>
      <w:iCs/>
      <w:color w:val="404040" w:themeColor="text1" w:themeTint="BF"/>
    </w:rPr>
  </w:style>
  <w:style w:type="character" w:styleId="Emphasis">
    <w:name w:val="Emphasis"/>
    <w:basedOn w:val="DefaultParagraphFont"/>
    <w:uiPriority w:val="20"/>
    <w:qFormat/>
    <w:rsid w:val="00E579C1"/>
    <w:rPr>
      <w:rFonts w:ascii="Arial" w:hAnsi="Arial"/>
      <w:i/>
      <w:iCs/>
    </w:rPr>
  </w:style>
  <w:style w:type="character" w:styleId="IntenseEmphasis">
    <w:name w:val="Intense Emphasis"/>
    <w:basedOn w:val="DefaultParagraphFont"/>
    <w:uiPriority w:val="21"/>
    <w:qFormat/>
    <w:rsid w:val="00E579C1"/>
    <w:rPr>
      <w:rFonts w:ascii="Arial" w:hAnsi="Arial"/>
      <w:i/>
      <w:iCs/>
      <w:color w:val="5B9BD5" w:themeColor="accent1"/>
    </w:rPr>
  </w:style>
  <w:style w:type="character" w:styleId="Strong">
    <w:name w:val="Strong"/>
    <w:basedOn w:val="DefaultParagraphFont"/>
    <w:uiPriority w:val="22"/>
    <w:qFormat/>
    <w:rsid w:val="00E579C1"/>
    <w:rPr>
      <w:rFonts w:ascii="Arial" w:hAnsi="Arial"/>
      <w:b/>
      <w:bCs/>
    </w:rPr>
  </w:style>
  <w:style w:type="paragraph" w:styleId="Quote">
    <w:name w:val="Quote"/>
    <w:basedOn w:val="Normal"/>
    <w:next w:val="Normal"/>
    <w:link w:val="QuoteChar"/>
    <w:uiPriority w:val="29"/>
    <w:qFormat/>
    <w:rsid w:val="00E579C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579C1"/>
    <w:rPr>
      <w:i/>
      <w:iCs/>
      <w:color w:val="404040" w:themeColor="text1" w:themeTint="BF"/>
    </w:rPr>
  </w:style>
  <w:style w:type="character" w:customStyle="1" w:styleId="Heading3Char">
    <w:name w:val="Heading 3 Char"/>
    <w:basedOn w:val="DefaultParagraphFont"/>
    <w:link w:val="Heading3"/>
    <w:uiPriority w:val="9"/>
    <w:rsid w:val="00B11953"/>
    <w:rPr>
      <w:rFonts w:eastAsiaTheme="majorEastAsia" w:cstheme="majorBidi"/>
      <w:color w:val="1F4D78" w:themeColor="accent1" w:themeShade="7F"/>
      <w:sz w:val="24"/>
      <w:szCs w:val="24"/>
    </w:rPr>
  </w:style>
  <w:style w:type="character" w:customStyle="1" w:styleId="Heading4Char">
    <w:name w:val="Heading 4 Char"/>
    <w:basedOn w:val="DefaultParagraphFont"/>
    <w:link w:val="Heading4"/>
    <w:uiPriority w:val="9"/>
    <w:rsid w:val="00B11953"/>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rsid w:val="00B11953"/>
    <w:rPr>
      <w:rFonts w:eastAsiaTheme="majorEastAsia" w:cstheme="majorBidi"/>
      <w:color w:val="2E74B5" w:themeColor="accent1" w:themeShade="BF"/>
    </w:rPr>
  </w:style>
  <w:style w:type="character" w:customStyle="1" w:styleId="Heading7Char">
    <w:name w:val="Heading 7 Char"/>
    <w:basedOn w:val="DefaultParagraphFont"/>
    <w:link w:val="Heading7"/>
    <w:uiPriority w:val="9"/>
    <w:rsid w:val="00B11953"/>
    <w:rPr>
      <w:rFonts w:eastAsiaTheme="majorEastAsia" w:cstheme="majorBidi"/>
      <w:i/>
      <w:iCs/>
      <w:color w:val="1F4D78" w:themeColor="accent1" w:themeShade="7F"/>
    </w:rPr>
  </w:style>
  <w:style w:type="character" w:customStyle="1" w:styleId="Heading6Char">
    <w:name w:val="Heading 6 Char"/>
    <w:basedOn w:val="DefaultParagraphFont"/>
    <w:link w:val="Heading6"/>
    <w:uiPriority w:val="9"/>
    <w:rsid w:val="009438B7"/>
    <w:rPr>
      <w:rFonts w:eastAsiaTheme="majorEastAsia" w:cstheme="majorBidi"/>
      <w:color w:val="1F4D78" w:themeColor="accent1" w:themeShade="7F"/>
    </w:rPr>
  </w:style>
  <w:style w:type="character" w:customStyle="1" w:styleId="Heading8Char">
    <w:name w:val="Heading 8 Char"/>
    <w:basedOn w:val="DefaultParagraphFont"/>
    <w:link w:val="Heading8"/>
    <w:uiPriority w:val="9"/>
    <w:rsid w:val="009438B7"/>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rsid w:val="009438B7"/>
    <w:rPr>
      <w:rFonts w:eastAsiaTheme="majorEastAsia"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D1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F30"/>
    <w:rPr>
      <w:rFonts w:ascii="Segoe UI" w:hAnsi="Segoe UI" w:cs="Segoe UI"/>
      <w:sz w:val="18"/>
      <w:szCs w:val="18"/>
    </w:rPr>
  </w:style>
  <w:style w:type="paragraph" w:styleId="ListParagraph">
    <w:name w:val="List Paragraph"/>
    <w:basedOn w:val="Normal"/>
    <w:uiPriority w:val="34"/>
    <w:qFormat/>
    <w:rsid w:val="008F1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9086">
      <w:bodyDiv w:val="1"/>
      <w:marLeft w:val="0"/>
      <w:marRight w:val="0"/>
      <w:marTop w:val="0"/>
      <w:marBottom w:val="0"/>
      <w:divBdr>
        <w:top w:val="none" w:sz="0" w:space="0" w:color="auto"/>
        <w:left w:val="none" w:sz="0" w:space="0" w:color="auto"/>
        <w:bottom w:val="none" w:sz="0" w:space="0" w:color="auto"/>
        <w:right w:val="none" w:sz="0" w:space="0" w:color="auto"/>
      </w:divBdr>
    </w:div>
    <w:div w:id="395708842">
      <w:bodyDiv w:val="1"/>
      <w:marLeft w:val="0"/>
      <w:marRight w:val="0"/>
      <w:marTop w:val="0"/>
      <w:marBottom w:val="0"/>
      <w:divBdr>
        <w:top w:val="none" w:sz="0" w:space="0" w:color="auto"/>
        <w:left w:val="none" w:sz="0" w:space="0" w:color="auto"/>
        <w:bottom w:val="none" w:sz="0" w:space="0" w:color="auto"/>
        <w:right w:val="none" w:sz="0" w:space="0" w:color="auto"/>
      </w:divBdr>
    </w:div>
    <w:div w:id="527642618">
      <w:bodyDiv w:val="1"/>
      <w:marLeft w:val="0"/>
      <w:marRight w:val="0"/>
      <w:marTop w:val="0"/>
      <w:marBottom w:val="0"/>
      <w:divBdr>
        <w:top w:val="none" w:sz="0" w:space="0" w:color="auto"/>
        <w:left w:val="none" w:sz="0" w:space="0" w:color="auto"/>
        <w:bottom w:val="none" w:sz="0" w:space="0" w:color="auto"/>
        <w:right w:val="none" w:sz="0" w:space="0" w:color="auto"/>
      </w:divBdr>
    </w:div>
    <w:div w:id="543058526">
      <w:bodyDiv w:val="1"/>
      <w:marLeft w:val="0"/>
      <w:marRight w:val="0"/>
      <w:marTop w:val="0"/>
      <w:marBottom w:val="0"/>
      <w:divBdr>
        <w:top w:val="none" w:sz="0" w:space="0" w:color="auto"/>
        <w:left w:val="none" w:sz="0" w:space="0" w:color="auto"/>
        <w:bottom w:val="none" w:sz="0" w:space="0" w:color="auto"/>
        <w:right w:val="none" w:sz="0" w:space="0" w:color="auto"/>
      </w:divBdr>
    </w:div>
    <w:div w:id="627273125">
      <w:bodyDiv w:val="1"/>
      <w:marLeft w:val="0"/>
      <w:marRight w:val="0"/>
      <w:marTop w:val="0"/>
      <w:marBottom w:val="0"/>
      <w:divBdr>
        <w:top w:val="none" w:sz="0" w:space="0" w:color="auto"/>
        <w:left w:val="none" w:sz="0" w:space="0" w:color="auto"/>
        <w:bottom w:val="none" w:sz="0" w:space="0" w:color="auto"/>
        <w:right w:val="none" w:sz="0" w:space="0" w:color="auto"/>
      </w:divBdr>
    </w:div>
    <w:div w:id="764573514">
      <w:bodyDiv w:val="1"/>
      <w:marLeft w:val="0"/>
      <w:marRight w:val="0"/>
      <w:marTop w:val="0"/>
      <w:marBottom w:val="0"/>
      <w:divBdr>
        <w:top w:val="none" w:sz="0" w:space="0" w:color="auto"/>
        <w:left w:val="none" w:sz="0" w:space="0" w:color="auto"/>
        <w:bottom w:val="none" w:sz="0" w:space="0" w:color="auto"/>
        <w:right w:val="none" w:sz="0" w:space="0" w:color="auto"/>
      </w:divBdr>
    </w:div>
    <w:div w:id="786393914">
      <w:bodyDiv w:val="1"/>
      <w:marLeft w:val="0"/>
      <w:marRight w:val="0"/>
      <w:marTop w:val="0"/>
      <w:marBottom w:val="0"/>
      <w:divBdr>
        <w:top w:val="none" w:sz="0" w:space="0" w:color="auto"/>
        <w:left w:val="none" w:sz="0" w:space="0" w:color="auto"/>
        <w:bottom w:val="none" w:sz="0" w:space="0" w:color="auto"/>
        <w:right w:val="none" w:sz="0" w:space="0" w:color="auto"/>
      </w:divBdr>
    </w:div>
    <w:div w:id="971400862">
      <w:bodyDiv w:val="1"/>
      <w:marLeft w:val="0"/>
      <w:marRight w:val="0"/>
      <w:marTop w:val="0"/>
      <w:marBottom w:val="0"/>
      <w:divBdr>
        <w:top w:val="none" w:sz="0" w:space="0" w:color="auto"/>
        <w:left w:val="none" w:sz="0" w:space="0" w:color="auto"/>
        <w:bottom w:val="none" w:sz="0" w:space="0" w:color="auto"/>
        <w:right w:val="none" w:sz="0" w:space="0" w:color="auto"/>
      </w:divBdr>
    </w:div>
    <w:div w:id="1080060987">
      <w:bodyDiv w:val="1"/>
      <w:marLeft w:val="0"/>
      <w:marRight w:val="0"/>
      <w:marTop w:val="0"/>
      <w:marBottom w:val="0"/>
      <w:divBdr>
        <w:top w:val="none" w:sz="0" w:space="0" w:color="auto"/>
        <w:left w:val="none" w:sz="0" w:space="0" w:color="auto"/>
        <w:bottom w:val="none" w:sz="0" w:space="0" w:color="auto"/>
        <w:right w:val="none" w:sz="0" w:space="0" w:color="auto"/>
      </w:divBdr>
    </w:div>
    <w:div w:id="1213157491">
      <w:bodyDiv w:val="1"/>
      <w:marLeft w:val="0"/>
      <w:marRight w:val="0"/>
      <w:marTop w:val="0"/>
      <w:marBottom w:val="0"/>
      <w:divBdr>
        <w:top w:val="none" w:sz="0" w:space="0" w:color="auto"/>
        <w:left w:val="none" w:sz="0" w:space="0" w:color="auto"/>
        <w:bottom w:val="none" w:sz="0" w:space="0" w:color="auto"/>
        <w:right w:val="none" w:sz="0" w:space="0" w:color="auto"/>
      </w:divBdr>
    </w:div>
    <w:div w:id="1501853283">
      <w:bodyDiv w:val="1"/>
      <w:marLeft w:val="0"/>
      <w:marRight w:val="0"/>
      <w:marTop w:val="0"/>
      <w:marBottom w:val="0"/>
      <w:divBdr>
        <w:top w:val="none" w:sz="0" w:space="0" w:color="auto"/>
        <w:left w:val="none" w:sz="0" w:space="0" w:color="auto"/>
        <w:bottom w:val="none" w:sz="0" w:space="0" w:color="auto"/>
        <w:right w:val="none" w:sz="0" w:space="0" w:color="auto"/>
      </w:divBdr>
    </w:div>
    <w:div w:id="1747874772">
      <w:bodyDiv w:val="1"/>
      <w:marLeft w:val="0"/>
      <w:marRight w:val="0"/>
      <w:marTop w:val="0"/>
      <w:marBottom w:val="0"/>
      <w:divBdr>
        <w:top w:val="none" w:sz="0" w:space="0" w:color="auto"/>
        <w:left w:val="none" w:sz="0" w:space="0" w:color="auto"/>
        <w:bottom w:val="none" w:sz="0" w:space="0" w:color="auto"/>
        <w:right w:val="none" w:sz="0" w:space="0" w:color="auto"/>
      </w:divBdr>
    </w:div>
    <w:div w:id="1763262348">
      <w:bodyDiv w:val="1"/>
      <w:marLeft w:val="0"/>
      <w:marRight w:val="0"/>
      <w:marTop w:val="0"/>
      <w:marBottom w:val="0"/>
      <w:divBdr>
        <w:top w:val="none" w:sz="0" w:space="0" w:color="auto"/>
        <w:left w:val="none" w:sz="0" w:space="0" w:color="auto"/>
        <w:bottom w:val="none" w:sz="0" w:space="0" w:color="auto"/>
        <w:right w:val="none" w:sz="0" w:space="0" w:color="auto"/>
      </w:divBdr>
    </w:div>
    <w:div w:id="1769810983">
      <w:bodyDiv w:val="1"/>
      <w:marLeft w:val="0"/>
      <w:marRight w:val="0"/>
      <w:marTop w:val="0"/>
      <w:marBottom w:val="0"/>
      <w:divBdr>
        <w:top w:val="none" w:sz="0" w:space="0" w:color="auto"/>
        <w:left w:val="none" w:sz="0" w:space="0" w:color="auto"/>
        <w:bottom w:val="none" w:sz="0" w:space="0" w:color="auto"/>
        <w:right w:val="none" w:sz="0" w:space="0" w:color="auto"/>
      </w:divBdr>
    </w:div>
    <w:div w:id="20613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D6C3-A134-4DED-B4A4-5B454AF9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3C377290</Template>
  <TotalTime>0</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Cotham School</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Elwell</dc:creator>
  <cp:keywords/>
  <dc:description/>
  <cp:lastModifiedBy>Amy Elwell</cp:lastModifiedBy>
  <cp:revision>2</cp:revision>
  <cp:lastPrinted>2017-01-10T18:36:00Z</cp:lastPrinted>
  <dcterms:created xsi:type="dcterms:W3CDTF">2017-03-20T17:35:00Z</dcterms:created>
  <dcterms:modified xsi:type="dcterms:W3CDTF">2017-03-20T17:35:00Z</dcterms:modified>
</cp:coreProperties>
</file>