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426"/>
        <w:tblW w:w="10348" w:type="dxa"/>
        <w:tblLook w:val="04A0" w:firstRow="1" w:lastRow="0" w:firstColumn="1" w:lastColumn="0" w:noHBand="0" w:noVBand="1"/>
      </w:tblPr>
      <w:tblGrid>
        <w:gridCol w:w="2238"/>
        <w:gridCol w:w="8110"/>
      </w:tblGrid>
      <w:tr w:rsidR="003E7FE6" w:rsidTr="00CE74BC">
        <w:tc>
          <w:tcPr>
            <w:tcW w:w="2238" w:type="dxa"/>
            <w:shd w:val="clear" w:color="auto" w:fill="D9D9D9" w:themeFill="background1" w:themeFillShade="D9"/>
          </w:tcPr>
          <w:p w:rsidR="005D6C1F" w:rsidRPr="00C6357A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808222</wp:posOffset>
                      </wp:positionH>
                      <wp:positionV relativeFrom="paragraph">
                        <wp:posOffset>-890152</wp:posOffset>
                      </wp:positionV>
                      <wp:extent cx="5086350" cy="4667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0FB" w:rsidRPr="00E91C93" w:rsidRDefault="007C70FB" w:rsidP="00E91C9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Year 9</w:t>
                                  </w:r>
                                  <w:r w:rsidRPr="00E91C9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D6C1F">
                                    <w:rPr>
                                      <w:sz w:val="28"/>
                                      <w:szCs w:val="28"/>
                                    </w:rPr>
                                    <w:t>Spanish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assessment overview – 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6" style="position:absolute;margin-left:63.65pt;margin-top:-70.1pt;width:400.5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:rsidR="007C70FB" w:rsidRPr="00E91C93" w:rsidRDefault="007C70FB" w:rsidP="00E91C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9</w:t>
                            </w:r>
                            <w:r w:rsidRPr="00E91C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6C1F">
                              <w:rPr>
                                <w:sz w:val="28"/>
                                <w:szCs w:val="28"/>
                              </w:rPr>
                              <w:t>Spanish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assessment overview – 2018-2019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7FE6">
              <w:rPr>
                <w:rFonts w:cs="Arial"/>
                <w:sz w:val="24"/>
                <w:szCs w:val="24"/>
              </w:rPr>
              <w:t xml:space="preserve">Assessment 1 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3E7FE6" w:rsidRPr="00C6357A" w:rsidRDefault="005D6C1F" w:rsidP="000F21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formal assessment in October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 w:rsidRPr="00C6357A"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3E7FE6" w:rsidRPr="00C6357A" w:rsidRDefault="00F9608B" w:rsidP="00F960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Reading/</w:t>
            </w:r>
            <w:r w:rsidR="000F214B">
              <w:rPr>
                <w:rFonts w:cs="Arial"/>
                <w:sz w:val="24"/>
                <w:szCs w:val="24"/>
              </w:rPr>
              <w:t>Listening</w:t>
            </w:r>
            <w:r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3E7FE6" w:rsidTr="00CE74BC">
        <w:tc>
          <w:tcPr>
            <w:tcW w:w="2238" w:type="dxa"/>
          </w:tcPr>
          <w:p w:rsidR="003E7FE6" w:rsidRPr="00C6357A" w:rsidRDefault="003E7FE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3E7FE6" w:rsidRPr="00C6357A" w:rsidRDefault="000F214B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Self, family and friends</w:t>
            </w:r>
          </w:p>
        </w:tc>
      </w:tr>
      <w:tr w:rsidR="00E91C93" w:rsidTr="00CE74BC">
        <w:tc>
          <w:tcPr>
            <w:tcW w:w="2238" w:type="dxa"/>
            <w:shd w:val="clear" w:color="auto" w:fill="D9D9D9" w:themeFill="background1" w:themeFillShade="D9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Assessment 2</w:t>
            </w:r>
          </w:p>
          <w:p w:rsidR="00E91C93" w:rsidRDefault="00E91C93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Year </w:t>
            </w:r>
            <w:r w:rsidR="000F32D8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 xml:space="preserve"> Exam</w:t>
            </w:r>
            <w:r w:rsidR="00AC52B8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E91C93" w:rsidRPr="00C6357A" w:rsidRDefault="000F32D8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Completed in class by 22</w:t>
            </w:r>
            <w:r w:rsidRPr="000F32D8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March 2019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E91C93" w:rsidRPr="00C6357A" w:rsidRDefault="00DA11E2" w:rsidP="000F32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</w:t>
            </w:r>
            <w:r w:rsidR="000F32D8">
              <w:rPr>
                <w:rFonts w:cs="Arial"/>
                <w:sz w:val="24"/>
                <w:szCs w:val="24"/>
              </w:rPr>
              <w:t>ing/L</w:t>
            </w:r>
            <w:r>
              <w:rPr>
                <w:rFonts w:cs="Arial"/>
                <w:sz w:val="24"/>
                <w:szCs w:val="24"/>
              </w:rPr>
              <w:t>istening</w:t>
            </w:r>
            <w:r w:rsidR="000F32D8">
              <w:rPr>
                <w:rFonts w:cs="Arial"/>
                <w:sz w:val="24"/>
                <w:szCs w:val="24"/>
              </w:rPr>
              <w:t>/Writing</w:t>
            </w: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  <w:r w:rsidR="00F9608B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</w:tcPr>
          <w:p w:rsidR="00E91C93" w:rsidRPr="000F32D8" w:rsidRDefault="005D6C1F" w:rsidP="000F32D8">
            <w:pPr>
              <w:pStyle w:val="Bodytext"/>
              <w:rPr>
                <w:b/>
              </w:rPr>
            </w:pPr>
            <w:r>
              <w:rPr>
                <w:rFonts w:cs="Arial"/>
                <w:sz w:val="24"/>
                <w:szCs w:val="24"/>
              </w:rPr>
              <w:t>Self, family and friends</w:t>
            </w:r>
          </w:p>
        </w:tc>
      </w:tr>
      <w:tr w:rsidR="00D227A6" w:rsidTr="00CE74BC">
        <w:tc>
          <w:tcPr>
            <w:tcW w:w="2238" w:type="dxa"/>
          </w:tcPr>
          <w:p w:rsidR="00D227A6" w:rsidRDefault="00D227A6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5D6C1F" w:rsidRDefault="005D6C1F" w:rsidP="005D6C1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My family and I.  </w:t>
            </w:r>
          </w:p>
          <w:p w:rsidR="005D6C1F" w:rsidRPr="000F214B" w:rsidRDefault="005D6C1F" w:rsidP="005D6C1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 family and friends.</w:t>
            </w:r>
            <w:r>
              <w:t xml:space="preserve"> </w:t>
            </w:r>
          </w:p>
          <w:p w:rsidR="005D6C1F" w:rsidRDefault="005D6C1F" w:rsidP="005D6C1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Marriage.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 xml:space="preserve">Using </w:t>
            </w:r>
            <w:proofErr w:type="spellStart"/>
            <w:r w:rsidRPr="005D6C1F">
              <w:rPr>
                <w:i/>
                <w:sz w:val="24"/>
              </w:rPr>
              <w:t>tener</w:t>
            </w:r>
            <w:proofErr w:type="spellEnd"/>
            <w:r w:rsidRPr="005D6C1F">
              <w:rPr>
                <w:sz w:val="24"/>
              </w:rPr>
              <w:t xml:space="preserve"> and </w:t>
            </w:r>
            <w:proofErr w:type="spellStart"/>
            <w:r w:rsidRPr="005D6C1F">
              <w:rPr>
                <w:i/>
                <w:sz w:val="24"/>
              </w:rPr>
              <w:t>ser</w:t>
            </w:r>
            <w:proofErr w:type="spellEnd"/>
            <w:r w:rsidRPr="005D6C1F">
              <w:rPr>
                <w:sz w:val="24"/>
              </w:rPr>
              <w:t xml:space="preserve"> in the present tense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Learning agreement and position of adjectives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Reflexive verbs (present tense)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Using possessive adjectives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Using the immediate future tense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D6C1F">
              <w:rPr>
                <w:sz w:val="24"/>
              </w:rPr>
              <w:t xml:space="preserve">Making comparisons using </w:t>
            </w:r>
            <w:proofErr w:type="spellStart"/>
            <w:r w:rsidRPr="005D6C1F">
              <w:rPr>
                <w:i/>
                <w:sz w:val="24"/>
              </w:rPr>
              <w:t>más</w:t>
            </w:r>
            <w:proofErr w:type="spellEnd"/>
            <w:r w:rsidRPr="005D6C1F">
              <w:rPr>
                <w:i/>
                <w:sz w:val="24"/>
              </w:rPr>
              <w:t xml:space="preserve"> que</w:t>
            </w:r>
            <w:r w:rsidRPr="005D6C1F">
              <w:rPr>
                <w:sz w:val="24"/>
              </w:rPr>
              <w:t xml:space="preserve"> and </w:t>
            </w:r>
            <w:proofErr w:type="spellStart"/>
            <w:r w:rsidRPr="005D6C1F">
              <w:rPr>
                <w:i/>
                <w:sz w:val="24"/>
              </w:rPr>
              <w:t>menos</w:t>
            </w:r>
            <w:proofErr w:type="spellEnd"/>
            <w:r w:rsidRPr="005D6C1F">
              <w:rPr>
                <w:i/>
                <w:sz w:val="24"/>
              </w:rPr>
              <w:t xml:space="preserve"> que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Question words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Using the perfect tense of regular verbs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D6C1F">
              <w:rPr>
                <w:sz w:val="24"/>
              </w:rPr>
              <w:t xml:space="preserve">Using </w:t>
            </w:r>
            <w:proofErr w:type="spellStart"/>
            <w:r w:rsidRPr="005D6C1F">
              <w:rPr>
                <w:i/>
                <w:sz w:val="24"/>
              </w:rPr>
              <w:t>por</w:t>
            </w:r>
            <w:proofErr w:type="spellEnd"/>
            <w:r w:rsidRPr="005D6C1F">
              <w:rPr>
                <w:i/>
                <w:sz w:val="24"/>
              </w:rPr>
              <w:t xml:space="preserve"> </w:t>
            </w:r>
            <w:r w:rsidRPr="005D6C1F">
              <w:rPr>
                <w:sz w:val="24"/>
              </w:rPr>
              <w:t xml:space="preserve">and </w:t>
            </w:r>
            <w:r w:rsidRPr="005D6C1F">
              <w:rPr>
                <w:i/>
                <w:sz w:val="24"/>
              </w:rPr>
              <w:t>para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 xml:space="preserve">Statements of possibility, </w:t>
            </w:r>
            <w:proofErr w:type="spellStart"/>
            <w:r w:rsidRPr="005D6C1F">
              <w:rPr>
                <w:sz w:val="24"/>
              </w:rPr>
              <w:t>eg</w:t>
            </w:r>
            <w:proofErr w:type="spellEnd"/>
            <w:r w:rsidRPr="005D6C1F">
              <w:rPr>
                <w:sz w:val="24"/>
              </w:rPr>
              <w:t xml:space="preserve">. </w:t>
            </w:r>
            <w:proofErr w:type="spellStart"/>
            <w:r w:rsidRPr="005D6C1F">
              <w:rPr>
                <w:i/>
                <w:sz w:val="24"/>
              </w:rPr>
              <w:t>permitir</w:t>
            </w:r>
            <w:proofErr w:type="spellEnd"/>
            <w:r w:rsidRPr="005D6C1F">
              <w:rPr>
                <w:sz w:val="24"/>
              </w:rPr>
              <w:t xml:space="preserve"> / </w:t>
            </w:r>
            <w:proofErr w:type="spellStart"/>
            <w:r w:rsidRPr="005D6C1F">
              <w:rPr>
                <w:i/>
                <w:sz w:val="24"/>
              </w:rPr>
              <w:t>es</w:t>
            </w:r>
            <w:proofErr w:type="spellEnd"/>
            <w:r w:rsidRPr="005D6C1F">
              <w:rPr>
                <w:i/>
                <w:sz w:val="24"/>
              </w:rPr>
              <w:t xml:space="preserve"> </w:t>
            </w:r>
            <w:proofErr w:type="spellStart"/>
            <w:r w:rsidRPr="005D6C1F">
              <w:rPr>
                <w:i/>
                <w:sz w:val="24"/>
              </w:rPr>
              <w:t>posible</w:t>
            </w:r>
            <w:proofErr w:type="spellEnd"/>
            <w:r w:rsidRPr="005D6C1F">
              <w:rPr>
                <w:sz w:val="24"/>
              </w:rPr>
              <w:t xml:space="preserve"> + infinitive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 xml:space="preserve">Using </w:t>
            </w:r>
            <w:proofErr w:type="spellStart"/>
            <w:r w:rsidRPr="005D6C1F">
              <w:rPr>
                <w:i/>
                <w:sz w:val="24"/>
              </w:rPr>
              <w:t>estar</w:t>
            </w:r>
            <w:proofErr w:type="spellEnd"/>
            <w:r w:rsidRPr="005D6C1F">
              <w:rPr>
                <w:sz w:val="24"/>
              </w:rPr>
              <w:t xml:space="preserve"> and the present continuous tense</w:t>
            </w:r>
          </w:p>
          <w:p w:rsidR="005D6C1F" w:rsidRPr="005D6C1F" w:rsidRDefault="005D6C1F" w:rsidP="005D6C1F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 w:rsidRPr="005D6C1F">
              <w:rPr>
                <w:sz w:val="24"/>
              </w:rPr>
              <w:t>Formulating questions</w:t>
            </w:r>
          </w:p>
          <w:p w:rsidR="000F32D8" w:rsidRPr="000F32D8" w:rsidRDefault="000F32D8" w:rsidP="005D6C1F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E91C93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Identifying words in </w:t>
            </w:r>
            <w:r w:rsidR="005D6C1F">
              <w:rPr>
                <w:rFonts w:cs="Arial"/>
                <w:sz w:val="24"/>
                <w:szCs w:val="24"/>
              </w:rPr>
              <w:t>Spanish</w:t>
            </w:r>
            <w:r>
              <w:rPr>
                <w:rFonts w:cs="Arial"/>
                <w:sz w:val="24"/>
                <w:szCs w:val="24"/>
              </w:rPr>
              <w:t xml:space="preserve"> and answering in questions in English.</w:t>
            </w:r>
          </w:p>
          <w:p w:rsidR="00F9608B" w:rsidRDefault="002466B9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Choose correct phrases from a list.</w:t>
            </w:r>
          </w:p>
          <w:p w:rsidR="00F9608B" w:rsidRP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a photo.</w:t>
            </w:r>
          </w:p>
          <w:p w:rsidR="00F9608B" w:rsidRDefault="00F9608B" w:rsidP="00F9608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Translating from English into </w:t>
            </w:r>
            <w:r w:rsidR="005D6C1F">
              <w:rPr>
                <w:rFonts w:cs="Arial"/>
                <w:sz w:val="24"/>
                <w:szCs w:val="24"/>
              </w:rPr>
              <w:t>Spanish</w:t>
            </w:r>
            <w:r>
              <w:rPr>
                <w:rFonts w:cs="Arial"/>
                <w:sz w:val="24"/>
                <w:szCs w:val="24"/>
              </w:rPr>
              <w:t xml:space="preserve"> and </w:t>
            </w:r>
            <w:r w:rsidR="005D6C1F">
              <w:rPr>
                <w:rFonts w:cs="Arial"/>
                <w:sz w:val="24"/>
                <w:szCs w:val="24"/>
              </w:rPr>
              <w:t>Spanish</w:t>
            </w:r>
            <w:r>
              <w:rPr>
                <w:rFonts w:cs="Arial"/>
                <w:sz w:val="24"/>
                <w:szCs w:val="24"/>
              </w:rPr>
              <w:t xml:space="preserve"> to English.</w:t>
            </w:r>
          </w:p>
          <w:p w:rsidR="00227B80" w:rsidRPr="00475980" w:rsidRDefault="00F9608B" w:rsidP="005D6C1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9608B">
              <w:rPr>
                <w:rFonts w:cs="Arial"/>
                <w:sz w:val="24"/>
                <w:szCs w:val="24"/>
              </w:rPr>
              <w:t xml:space="preserve">Writing a paragraph in </w:t>
            </w:r>
            <w:r w:rsidR="005D6C1F">
              <w:rPr>
                <w:rFonts w:cs="Arial"/>
                <w:sz w:val="24"/>
                <w:szCs w:val="24"/>
              </w:rPr>
              <w:t>Spanish</w:t>
            </w:r>
            <w:r w:rsidRPr="00F9608B">
              <w:rPr>
                <w:rFonts w:cs="Arial"/>
                <w:sz w:val="24"/>
                <w:szCs w:val="24"/>
              </w:rPr>
              <w:t xml:space="preserve"> (40 words)  Check spellings, accents and use correct verb forms</w:t>
            </w:r>
          </w:p>
        </w:tc>
      </w:tr>
      <w:tr w:rsidR="00E91C93" w:rsidRPr="00D227A6" w:rsidTr="00CE74BC">
        <w:tc>
          <w:tcPr>
            <w:tcW w:w="2238" w:type="dxa"/>
          </w:tcPr>
          <w:p w:rsidR="00E91C93" w:rsidRDefault="00E91C93" w:rsidP="00CE7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E91C93" w:rsidRPr="00271791" w:rsidRDefault="00E91C93" w:rsidP="00CE74B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71791">
              <w:rPr>
                <w:rFonts w:cs="Arial"/>
                <w:sz w:val="24"/>
                <w:szCs w:val="24"/>
              </w:rPr>
              <w:t xml:space="preserve">Your </w:t>
            </w:r>
            <w:proofErr w:type="spellStart"/>
            <w:r w:rsidR="00271791">
              <w:rPr>
                <w:rFonts w:cs="Arial"/>
                <w:sz w:val="24"/>
                <w:szCs w:val="24"/>
              </w:rPr>
              <w:t>classbook</w:t>
            </w:r>
            <w:proofErr w:type="spellEnd"/>
            <w:r w:rsidR="00271791">
              <w:rPr>
                <w:rFonts w:cs="Arial"/>
                <w:sz w:val="24"/>
                <w:szCs w:val="24"/>
              </w:rPr>
              <w:t xml:space="preserve"> and vocabulary </w:t>
            </w:r>
            <w:r w:rsidR="00AB143A">
              <w:rPr>
                <w:rFonts w:cs="Arial"/>
                <w:sz w:val="24"/>
                <w:szCs w:val="24"/>
              </w:rPr>
              <w:t>booklet</w:t>
            </w:r>
          </w:p>
          <w:p w:rsidR="00E91C93" w:rsidRDefault="00E91C93" w:rsidP="00CE74BC">
            <w:pPr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271791">
              <w:rPr>
                <w:rFonts w:cs="Arial"/>
                <w:sz w:val="24"/>
                <w:szCs w:val="24"/>
                <w:u w:val="single"/>
              </w:rPr>
              <w:t>Online learning tools:</w:t>
            </w:r>
          </w:p>
          <w:p w:rsidR="00AB143A" w:rsidRPr="00AB143A" w:rsidRDefault="007C70FB" w:rsidP="00AB143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hyperlink r:id="rId5" w:history="1">
              <w:r w:rsidR="00AB143A" w:rsidRPr="001F0AC8">
                <w:rPr>
                  <w:rStyle w:val="Hyperlink"/>
                  <w:rFonts w:cs="Arial"/>
                  <w:sz w:val="24"/>
                  <w:szCs w:val="24"/>
                </w:rPr>
                <w:t>www.kerboodle.com</w:t>
              </w:r>
            </w:hyperlink>
            <w:r w:rsidR="00AB143A">
              <w:rPr>
                <w:rFonts w:cs="Arial"/>
                <w:sz w:val="24"/>
                <w:szCs w:val="24"/>
              </w:rPr>
              <w:t xml:space="preserve"> – AQA GCSE </w:t>
            </w:r>
            <w:r w:rsidR="005D6C1F">
              <w:rPr>
                <w:rFonts w:cs="Arial"/>
                <w:sz w:val="24"/>
                <w:szCs w:val="24"/>
              </w:rPr>
              <w:t>Spanish</w:t>
            </w:r>
            <w:r w:rsidR="00AB143A">
              <w:rPr>
                <w:rFonts w:cs="Arial"/>
                <w:sz w:val="24"/>
                <w:szCs w:val="24"/>
              </w:rPr>
              <w:t xml:space="preserve"> 9-1</w:t>
            </w:r>
          </w:p>
          <w:bookmarkStart w:id="0" w:name="_GoBack"/>
          <w:bookmarkEnd w:id="0"/>
          <w:p w:rsidR="00E91C93" w:rsidRPr="00F9608B" w:rsidRDefault="007C70F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"http://www.linguascope.com" </w:instrText>
            </w:r>
            <w:r>
              <w:fldChar w:fldCharType="separate"/>
            </w:r>
            <w:r w:rsidR="00F9608B" w:rsidRPr="001F0AC8">
              <w:rPr>
                <w:rStyle w:val="Hyperlink"/>
                <w:rFonts w:cs="Arial"/>
                <w:sz w:val="24"/>
                <w:szCs w:val="24"/>
              </w:rPr>
              <w:t>www.linguascope.com</w:t>
            </w:r>
            <w:r>
              <w:rPr>
                <w:rStyle w:val="Hyperlink"/>
                <w:rFonts w:cs="Arial"/>
                <w:sz w:val="24"/>
                <w:szCs w:val="24"/>
              </w:rPr>
              <w:fldChar w:fldCharType="end"/>
            </w:r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</w:rPr>
              <w:t xml:space="preserve">Username: </w:t>
            </w:r>
            <w:proofErr w:type="spellStart"/>
            <w:r w:rsidR="00E91C93" w:rsidRPr="00F9608B">
              <w:rPr>
                <w:rFonts w:cs="Arial"/>
                <w:sz w:val="24"/>
                <w:szCs w:val="24"/>
              </w:rPr>
              <w:t>Cothammfl</w:t>
            </w:r>
            <w:proofErr w:type="spellEnd"/>
            <w:r w:rsidR="00F9608B">
              <w:rPr>
                <w:rFonts w:cs="Arial"/>
                <w:sz w:val="24"/>
                <w:szCs w:val="24"/>
              </w:rPr>
              <w:t xml:space="preserve"> </w:t>
            </w:r>
            <w:r w:rsidR="00E91C93" w:rsidRPr="00F9608B">
              <w:rPr>
                <w:rFonts w:cs="Arial"/>
                <w:sz w:val="24"/>
                <w:szCs w:val="24"/>
                <w:lang w:val="nl-NL"/>
              </w:rPr>
              <w:t xml:space="preserve">Password: </w:t>
            </w:r>
            <w:r w:rsidR="007321F5" w:rsidRPr="00F9608B">
              <w:rPr>
                <w:rFonts w:cs="Arial"/>
                <w:sz w:val="24"/>
                <w:szCs w:val="24"/>
                <w:lang w:val="nl-NL"/>
              </w:rPr>
              <w:t>learning</w:t>
            </w:r>
          </w:p>
          <w:p w:rsidR="006620C4" w:rsidRPr="00F9608B" w:rsidRDefault="007C70FB" w:rsidP="00F9608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nl-NL"/>
              </w:rPr>
            </w:pPr>
            <w:hyperlink r:id="rId6" w:history="1">
              <w:r w:rsidR="006620C4" w:rsidRPr="00271791">
                <w:rPr>
                  <w:rStyle w:val="Hyperlink"/>
                  <w:rFonts w:cs="Arial"/>
                  <w:sz w:val="24"/>
                  <w:szCs w:val="24"/>
                  <w:lang w:val="nl-NL"/>
                </w:rPr>
                <w:t>www.languagesonline.org.uk</w:t>
              </w:r>
            </w:hyperlink>
          </w:p>
        </w:tc>
      </w:tr>
    </w:tbl>
    <w:p w:rsidR="00CE74BC" w:rsidRDefault="00CE74BC">
      <w:pPr>
        <w:rPr>
          <w:rFonts w:cs="Arial"/>
          <w:lang w:val="nl-N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E9735D6" wp14:editId="59F8FDF9">
            <wp:simplePos x="0" y="0"/>
            <wp:positionH relativeFrom="leftMargin">
              <wp:posOffset>390525</wp:posOffset>
            </wp:positionH>
            <wp:positionV relativeFrom="paragraph">
              <wp:posOffset>-279400</wp:posOffset>
            </wp:positionV>
            <wp:extent cx="781050" cy="969981"/>
            <wp:effectExtent l="0" t="0" r="0" b="1905"/>
            <wp:wrapNone/>
            <wp:docPr id="1" name="irc_mi" descr="Image result for cartoon eiffel tow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eiffel tow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32" w:rsidRDefault="00887D32">
      <w:pPr>
        <w:rPr>
          <w:rFonts w:cs="Arial"/>
          <w:lang w:val="nl-NL"/>
        </w:rPr>
      </w:pPr>
    </w:p>
    <w:p w:rsidR="00CE74BC" w:rsidRPr="00D227A6" w:rsidRDefault="00CE74BC">
      <w:pPr>
        <w:rPr>
          <w:rFonts w:cs="Arial"/>
          <w:lang w:val="nl-NL"/>
        </w:rPr>
      </w:pPr>
    </w:p>
    <w:sectPr w:rsidR="00CE74BC" w:rsidRPr="00D227A6" w:rsidSect="001C15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0C7"/>
    <w:multiLevelType w:val="hybridMultilevel"/>
    <w:tmpl w:val="072E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E32"/>
    <w:multiLevelType w:val="hybridMultilevel"/>
    <w:tmpl w:val="D1D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C61"/>
    <w:multiLevelType w:val="hybridMultilevel"/>
    <w:tmpl w:val="457C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03DB"/>
    <w:multiLevelType w:val="hybridMultilevel"/>
    <w:tmpl w:val="4290F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B14"/>
    <w:multiLevelType w:val="hybridMultilevel"/>
    <w:tmpl w:val="AD5C3454"/>
    <w:lvl w:ilvl="0" w:tplc="E08E29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3D3F"/>
    <w:multiLevelType w:val="hybridMultilevel"/>
    <w:tmpl w:val="CD1E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C7C9F"/>
    <w:multiLevelType w:val="hybridMultilevel"/>
    <w:tmpl w:val="7D56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2"/>
    <w:rsid w:val="00087440"/>
    <w:rsid w:val="000C4092"/>
    <w:rsid w:val="000C5388"/>
    <w:rsid w:val="000F214B"/>
    <w:rsid w:val="000F32D8"/>
    <w:rsid w:val="00172DE4"/>
    <w:rsid w:val="001C1543"/>
    <w:rsid w:val="00227B80"/>
    <w:rsid w:val="002466B9"/>
    <w:rsid w:val="00271791"/>
    <w:rsid w:val="00284031"/>
    <w:rsid w:val="002D09B3"/>
    <w:rsid w:val="00311540"/>
    <w:rsid w:val="003E7FE6"/>
    <w:rsid w:val="00420055"/>
    <w:rsid w:val="00420236"/>
    <w:rsid w:val="00421F1C"/>
    <w:rsid w:val="00475980"/>
    <w:rsid w:val="00493AD6"/>
    <w:rsid w:val="004D60F5"/>
    <w:rsid w:val="004D75AB"/>
    <w:rsid w:val="004E5F16"/>
    <w:rsid w:val="004E6B26"/>
    <w:rsid w:val="00523B91"/>
    <w:rsid w:val="0055512C"/>
    <w:rsid w:val="005D53B3"/>
    <w:rsid w:val="005D6C1F"/>
    <w:rsid w:val="005F51D1"/>
    <w:rsid w:val="005F78A6"/>
    <w:rsid w:val="006620C4"/>
    <w:rsid w:val="006D2A1E"/>
    <w:rsid w:val="007321F5"/>
    <w:rsid w:val="007C70FB"/>
    <w:rsid w:val="007E67FD"/>
    <w:rsid w:val="0088209D"/>
    <w:rsid w:val="00887D32"/>
    <w:rsid w:val="008A0598"/>
    <w:rsid w:val="008B6F6F"/>
    <w:rsid w:val="00931BF8"/>
    <w:rsid w:val="009438B7"/>
    <w:rsid w:val="0095114C"/>
    <w:rsid w:val="00955BBB"/>
    <w:rsid w:val="009D7075"/>
    <w:rsid w:val="00A10CA0"/>
    <w:rsid w:val="00A27D22"/>
    <w:rsid w:val="00A31FC9"/>
    <w:rsid w:val="00A87F58"/>
    <w:rsid w:val="00AB0F20"/>
    <w:rsid w:val="00AB143A"/>
    <w:rsid w:val="00AB1FAF"/>
    <w:rsid w:val="00AC52B8"/>
    <w:rsid w:val="00B11953"/>
    <w:rsid w:val="00B50484"/>
    <w:rsid w:val="00BA6FE6"/>
    <w:rsid w:val="00BB70BF"/>
    <w:rsid w:val="00BC38AD"/>
    <w:rsid w:val="00BD5DC8"/>
    <w:rsid w:val="00BF76B5"/>
    <w:rsid w:val="00C5178E"/>
    <w:rsid w:val="00C6357A"/>
    <w:rsid w:val="00CD5894"/>
    <w:rsid w:val="00CE74BC"/>
    <w:rsid w:val="00D227A6"/>
    <w:rsid w:val="00D75B42"/>
    <w:rsid w:val="00DA11E2"/>
    <w:rsid w:val="00DA1341"/>
    <w:rsid w:val="00DC2F4F"/>
    <w:rsid w:val="00DC7E62"/>
    <w:rsid w:val="00DF53C5"/>
    <w:rsid w:val="00E11862"/>
    <w:rsid w:val="00E12721"/>
    <w:rsid w:val="00E579C1"/>
    <w:rsid w:val="00E62D0D"/>
    <w:rsid w:val="00E7769F"/>
    <w:rsid w:val="00E91C93"/>
    <w:rsid w:val="00EA129B"/>
    <w:rsid w:val="00EA364D"/>
    <w:rsid w:val="00ED6B37"/>
    <w:rsid w:val="00EF0E4F"/>
    <w:rsid w:val="00F9608B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86B4-6958-414C-9F6E-2BC301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7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0C4"/>
    <w:rPr>
      <w:color w:val="808080"/>
      <w:shd w:val="clear" w:color="auto" w:fill="E6E6E6"/>
    </w:rPr>
  </w:style>
  <w:style w:type="paragraph" w:customStyle="1" w:styleId="Bodytext">
    <w:name w:val="Bodytext"/>
    <w:link w:val="BodytextChar"/>
    <w:autoRedefine/>
    <w:qFormat/>
    <w:rsid w:val="000F214B"/>
    <w:pPr>
      <w:spacing w:after="120" w:line="240" w:lineRule="auto"/>
    </w:pPr>
    <w:rPr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0F214B"/>
    <w:rPr>
      <w:color w:val="000000" w:themeColor="text1"/>
      <w:sz w:val="20"/>
    </w:rPr>
  </w:style>
  <w:style w:type="paragraph" w:customStyle="1" w:styleId="Bodytextitalic">
    <w:name w:val="Bodytext: italic"/>
    <w:basedOn w:val="Bodytext"/>
    <w:next w:val="Bodytext"/>
    <w:link w:val="BodytextitalicChar"/>
    <w:autoRedefine/>
    <w:qFormat/>
    <w:rsid w:val="000F214B"/>
    <w:rPr>
      <w:i/>
    </w:rPr>
  </w:style>
  <w:style w:type="character" w:customStyle="1" w:styleId="BodytextitalicChar">
    <w:name w:val="Bodytext: italic Char"/>
    <w:basedOn w:val="BodytextChar"/>
    <w:link w:val="Bodytextitalic"/>
    <w:rsid w:val="000F214B"/>
    <w:rPr>
      <w:i/>
      <w:color w:val="000000" w:themeColor="text1"/>
      <w:sz w:val="20"/>
    </w:rPr>
  </w:style>
  <w:style w:type="paragraph" w:customStyle="1" w:styleId="Bodytextbold">
    <w:name w:val="Bodytext: bold"/>
    <w:basedOn w:val="Bodytext"/>
    <w:next w:val="Bodytext"/>
    <w:link w:val="BodytextboldChar"/>
    <w:autoRedefine/>
    <w:qFormat/>
    <w:rsid w:val="000F214B"/>
    <w:rPr>
      <w:b/>
    </w:rPr>
  </w:style>
  <w:style w:type="character" w:customStyle="1" w:styleId="BodytextboldChar">
    <w:name w:val="Bodytext: bold Char"/>
    <w:basedOn w:val="DefaultParagraphFont"/>
    <w:link w:val="Bodytextbold"/>
    <w:rsid w:val="000F214B"/>
    <w:rPr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iOw4eXqpTcAhUBXBQKHYIgAKQQjRx6BAgBEAU&amp;url=http://getdrawings.com/cartoon-drawing-of-the-eiffel-tower&amp;psig=AOvVaw2FilKTmdE3HUbWmOdu8TMT&amp;ust=1531305101111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5" Type="http://schemas.openxmlformats.org/officeDocument/2006/relationships/hyperlink" Target="http://www.kerbood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57116BA1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Bingham</dc:creator>
  <cp:keywords/>
  <dc:description/>
  <cp:lastModifiedBy>Peter Morton</cp:lastModifiedBy>
  <cp:revision>3</cp:revision>
  <dcterms:created xsi:type="dcterms:W3CDTF">2018-07-12T16:03:00Z</dcterms:created>
  <dcterms:modified xsi:type="dcterms:W3CDTF">2018-07-12T16:07:00Z</dcterms:modified>
</cp:coreProperties>
</file>